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60" w:type="dxa"/>
          <w:left w:w="60" w:type="dxa"/>
          <w:bottom w:w="60" w:type="dxa"/>
          <w:right w:w="60" w:type="dxa"/>
        </w:tblCellMar>
        <w:tblLook w:val="04A0"/>
      </w:tblPr>
      <w:tblGrid>
        <w:gridCol w:w="9480"/>
      </w:tblGrid>
      <w:tr w:rsidR="00A603F1" w:rsidRPr="00A603F1" w:rsidTr="00A603F1">
        <w:trPr>
          <w:tblCellSpacing w:w="0" w:type="dxa"/>
        </w:trPr>
        <w:tc>
          <w:tcPr>
            <w:tcW w:w="0" w:type="auto"/>
            <w:shd w:val="clear" w:color="auto" w:fill="FFD700"/>
            <w:vAlign w:val="center"/>
            <w:hideMark/>
          </w:tcPr>
          <w:p w:rsidR="00A603F1" w:rsidRPr="00A603F1" w:rsidRDefault="00A603F1" w:rsidP="00A603F1">
            <w:pPr>
              <w:spacing w:before="100" w:beforeAutospacing="1" w:after="100" w:afterAutospacing="1" w:line="240" w:lineRule="auto"/>
              <w:rPr>
                <w:rFonts w:ascii="Times New Roman" w:eastAsia="Times New Roman" w:hAnsi="Times New Roman" w:cs="Times New Roman"/>
                <w:sz w:val="24"/>
                <w:szCs w:val="24"/>
              </w:rPr>
            </w:pPr>
            <w:r w:rsidRPr="00A603F1">
              <w:rPr>
                <w:rFonts w:ascii="Times New Roman" w:eastAsia="Times New Roman" w:hAnsi="Times New Roman" w:cs="Times New Roman"/>
                <w:b/>
                <w:bCs/>
                <w:color w:val="000080"/>
                <w:sz w:val="20"/>
              </w:rPr>
              <w:t>Scenario Summary</w:t>
            </w:r>
          </w:p>
        </w:tc>
      </w:tr>
    </w:tbl>
    <w:p w:rsidR="00A603F1" w:rsidRPr="00A603F1" w:rsidRDefault="00A603F1" w:rsidP="00A603F1">
      <w:pPr>
        <w:spacing w:before="100" w:beforeAutospacing="1" w:after="100" w:afterAutospacing="1" w:line="240" w:lineRule="auto"/>
        <w:rPr>
          <w:rFonts w:ascii="Times New Roman" w:eastAsia="Times New Roman" w:hAnsi="Times New Roman" w:cs="Times New Roman"/>
          <w:sz w:val="20"/>
          <w:szCs w:val="20"/>
        </w:rPr>
      </w:pPr>
      <w:r w:rsidRPr="00A603F1">
        <w:rPr>
          <w:rFonts w:ascii="Times New Roman" w:eastAsia="Times New Roman" w:hAnsi="Times New Roman" w:cs="Times New Roman"/>
          <w:sz w:val="20"/>
          <w:szCs w:val="20"/>
        </w:rPr>
        <w:t xml:space="preserve">You are the new Vice President of Marketing for Graves Enterprises, makers of consumer and commercial grade floor care products. You have two marketing directors that report to you, each of who is in charge of either the consumer market or the commercial market. Graves Floor Care Products are currently priced comparable to their direct competitors in both markets. They are also distributed through the same distribution channels, although there is no real incentive for the distributors or retailers to carry Graves Floor Care's products over those offered by the competition. The sizes and packaging of </w:t>
      </w:r>
      <w:proofErr w:type="gramStart"/>
      <w:r w:rsidRPr="00A603F1">
        <w:rPr>
          <w:rFonts w:ascii="Times New Roman" w:eastAsia="Times New Roman" w:hAnsi="Times New Roman" w:cs="Times New Roman"/>
          <w:sz w:val="20"/>
          <w:szCs w:val="20"/>
        </w:rPr>
        <w:t>Graves</w:t>
      </w:r>
      <w:proofErr w:type="gramEnd"/>
      <w:r w:rsidRPr="00A603F1">
        <w:rPr>
          <w:rFonts w:ascii="Times New Roman" w:eastAsia="Times New Roman" w:hAnsi="Times New Roman" w:cs="Times New Roman"/>
          <w:sz w:val="20"/>
          <w:szCs w:val="20"/>
        </w:rPr>
        <w:t xml:space="preserve"> products and those of the competition are similar, yet there are distinct competitive differences that are not effectively promoted. Some differences include a unique, proprietary chemical cleaner that cleans "dry" (and does not clean "wet"), which helps to reduce mold.  In addition, the Graves products reduce mold.  </w:t>
      </w:r>
      <w:proofErr w:type="gramStart"/>
      <w:r w:rsidRPr="00A603F1">
        <w:rPr>
          <w:rFonts w:ascii="Times New Roman" w:eastAsia="Times New Roman" w:hAnsi="Times New Roman" w:cs="Times New Roman"/>
          <w:sz w:val="20"/>
          <w:szCs w:val="20"/>
        </w:rPr>
        <w:t>Graves</w:t>
      </w:r>
      <w:proofErr w:type="gramEnd"/>
      <w:r w:rsidRPr="00A603F1">
        <w:rPr>
          <w:rFonts w:ascii="Times New Roman" w:eastAsia="Times New Roman" w:hAnsi="Times New Roman" w:cs="Times New Roman"/>
          <w:sz w:val="20"/>
          <w:szCs w:val="20"/>
        </w:rPr>
        <w:t xml:space="preserve"> products utilize environmentally friendly chemistry, contain “</w:t>
      </w:r>
      <w:proofErr w:type="spellStart"/>
      <w:r w:rsidRPr="00A603F1">
        <w:rPr>
          <w:rFonts w:ascii="Times New Roman" w:eastAsia="Times New Roman" w:hAnsi="Times New Roman" w:cs="Times New Roman"/>
          <w:sz w:val="20"/>
          <w:szCs w:val="20"/>
        </w:rPr>
        <w:t>Scotchgard</w:t>
      </w:r>
      <w:proofErr w:type="spellEnd"/>
      <w:r w:rsidRPr="00A603F1">
        <w:rPr>
          <w:rFonts w:ascii="Times New Roman" w:eastAsia="Times New Roman" w:hAnsi="Times New Roman" w:cs="Times New Roman"/>
          <w:sz w:val="20"/>
          <w:szCs w:val="20"/>
        </w:rPr>
        <w:t xml:space="preserve">” for continued stain protection.  In addition, they are hypoallergenic, and offer a pleasant citrus aroma for up to three months after used. </w:t>
      </w:r>
    </w:p>
    <w:p w:rsidR="00A603F1" w:rsidRPr="00A603F1" w:rsidRDefault="00A603F1" w:rsidP="00A603F1">
      <w:pPr>
        <w:spacing w:before="100" w:beforeAutospacing="1" w:after="100" w:afterAutospacing="1" w:line="240" w:lineRule="auto"/>
        <w:rPr>
          <w:rFonts w:ascii="Times New Roman" w:eastAsia="Times New Roman" w:hAnsi="Times New Roman" w:cs="Times New Roman"/>
          <w:sz w:val="24"/>
          <w:szCs w:val="24"/>
        </w:rPr>
      </w:pPr>
      <w:r w:rsidRPr="00A603F1">
        <w:rPr>
          <w:rFonts w:ascii="Arial" w:eastAsia="Times New Roman" w:hAnsi="Arial" w:cs="Arial"/>
          <w:sz w:val="20"/>
          <w:szCs w:val="20"/>
        </w:rPr>
        <w:t>As the new Vice President of Marketing, YOU are tasked with doubling sales in both the consumer and commercial markets within the next year.</w:t>
      </w:r>
      <w:r w:rsidRPr="00A603F1">
        <w:rPr>
          <w:rFonts w:ascii="Verdana" w:eastAsia="Times New Roman" w:hAnsi="Verdana" w:cs="Times New Roman"/>
          <w:sz w:val="20"/>
          <w:szCs w:val="20"/>
        </w:rPr>
        <w:t> </w:t>
      </w:r>
      <w:r w:rsidRPr="00A603F1">
        <w:rPr>
          <w:rFonts w:ascii="Times New Roman" w:eastAsia="Times New Roman" w:hAnsi="Times New Roman" w:cs="Times New Roman"/>
          <w:sz w:val="20"/>
          <w:szCs w:val="20"/>
        </w:rPr>
        <w:t xml:space="preserve"> </w:t>
      </w:r>
    </w:p>
    <w:tbl>
      <w:tblPr>
        <w:tblW w:w="5000" w:type="pct"/>
        <w:tblCellSpacing w:w="0" w:type="dxa"/>
        <w:tblCellMar>
          <w:top w:w="60" w:type="dxa"/>
          <w:left w:w="60" w:type="dxa"/>
          <w:bottom w:w="60" w:type="dxa"/>
          <w:right w:w="60" w:type="dxa"/>
        </w:tblCellMar>
        <w:tblLook w:val="04A0"/>
      </w:tblPr>
      <w:tblGrid>
        <w:gridCol w:w="9480"/>
      </w:tblGrid>
      <w:tr w:rsidR="00A603F1" w:rsidRPr="00A603F1" w:rsidTr="00A603F1">
        <w:trPr>
          <w:tblCellSpacing w:w="0" w:type="dxa"/>
        </w:trPr>
        <w:tc>
          <w:tcPr>
            <w:tcW w:w="0" w:type="auto"/>
            <w:shd w:val="clear" w:color="auto" w:fill="FFD700"/>
            <w:vAlign w:val="center"/>
            <w:hideMark/>
          </w:tcPr>
          <w:p w:rsidR="00A603F1" w:rsidRPr="00A603F1" w:rsidRDefault="00A603F1" w:rsidP="00A603F1">
            <w:pPr>
              <w:spacing w:after="0" w:line="240" w:lineRule="auto"/>
              <w:rPr>
                <w:rFonts w:ascii="Times New Roman" w:eastAsia="Times New Roman" w:hAnsi="Times New Roman" w:cs="Times New Roman"/>
                <w:sz w:val="24"/>
                <w:szCs w:val="24"/>
              </w:rPr>
            </w:pPr>
            <w:r w:rsidRPr="00A603F1">
              <w:rPr>
                <w:rFonts w:ascii="Times New Roman" w:eastAsia="Times New Roman" w:hAnsi="Times New Roman" w:cs="Times New Roman"/>
                <w:b/>
                <w:bCs/>
                <w:color w:val="000080"/>
                <w:sz w:val="20"/>
              </w:rPr>
              <w:t>Your Role/Assignment</w:t>
            </w:r>
          </w:p>
        </w:tc>
      </w:tr>
    </w:tbl>
    <w:p w:rsidR="00A603F1" w:rsidRPr="00A603F1" w:rsidRDefault="00A603F1" w:rsidP="00A603F1">
      <w:pPr>
        <w:spacing w:before="100" w:beforeAutospacing="1" w:after="100" w:afterAutospacing="1" w:line="240" w:lineRule="auto"/>
        <w:rPr>
          <w:rFonts w:ascii="Times New Roman" w:eastAsia="Times New Roman" w:hAnsi="Times New Roman" w:cs="Times New Roman"/>
          <w:sz w:val="24"/>
          <w:szCs w:val="24"/>
        </w:rPr>
      </w:pPr>
      <w:r w:rsidRPr="00A603F1">
        <w:rPr>
          <w:rFonts w:ascii="Times New Roman" w:eastAsia="Times New Roman" w:hAnsi="Times New Roman" w:cs="Times New Roman"/>
          <w:sz w:val="20"/>
          <w:szCs w:val="20"/>
        </w:rPr>
        <w:t xml:space="preserve">You have requested your marketing directors to review </w:t>
      </w:r>
      <w:proofErr w:type="gramStart"/>
      <w:r w:rsidRPr="00A603F1">
        <w:rPr>
          <w:rFonts w:ascii="Times New Roman" w:eastAsia="Times New Roman" w:hAnsi="Times New Roman" w:cs="Times New Roman"/>
          <w:sz w:val="20"/>
          <w:szCs w:val="20"/>
        </w:rPr>
        <w:t>the various primary and secondary market research available for their respective markets</w:t>
      </w:r>
      <w:proofErr w:type="gramEnd"/>
      <w:r w:rsidRPr="00A603F1">
        <w:rPr>
          <w:rFonts w:ascii="Times New Roman" w:eastAsia="Times New Roman" w:hAnsi="Times New Roman" w:cs="Times New Roman"/>
          <w:sz w:val="20"/>
          <w:szCs w:val="20"/>
        </w:rPr>
        <w:t>. They are to summarize their findings by creating a written report.</w:t>
      </w:r>
    </w:p>
    <w:p w:rsidR="00A603F1" w:rsidRPr="00A603F1" w:rsidRDefault="00A603F1" w:rsidP="00A603F1">
      <w:pPr>
        <w:spacing w:before="100" w:beforeAutospacing="1" w:after="100" w:afterAutospacing="1" w:line="240" w:lineRule="auto"/>
        <w:rPr>
          <w:rFonts w:ascii="Times New Roman" w:eastAsia="Times New Roman" w:hAnsi="Times New Roman" w:cs="Times New Roman"/>
          <w:sz w:val="24"/>
          <w:szCs w:val="24"/>
        </w:rPr>
      </w:pPr>
      <w:r w:rsidRPr="00A603F1">
        <w:rPr>
          <w:rFonts w:ascii="Times New Roman" w:eastAsia="Times New Roman" w:hAnsi="Times New Roman" w:cs="Times New Roman"/>
          <w:sz w:val="20"/>
          <w:szCs w:val="20"/>
        </w:rPr>
        <w:t>They are also to provide the initial aspects of a new marketing plan, which is to include a definition of their target markets, an analysis of their primary competitors, a pricing position, and a distribution strategy. They are encouraged to think creatively, using their innovation to open new markets for their products.</w:t>
      </w:r>
      <w:r w:rsidRPr="00A603F1">
        <w:rPr>
          <w:rFonts w:ascii="Times New Roman" w:eastAsia="Times New Roman" w:hAnsi="Times New Roman" w:cs="Times New Roman"/>
          <w:sz w:val="20"/>
          <w:szCs w:val="20"/>
        </w:rPr>
        <w:br/>
      </w:r>
      <w:r w:rsidRPr="00A603F1">
        <w:rPr>
          <w:rFonts w:ascii="Times New Roman" w:eastAsia="Times New Roman" w:hAnsi="Times New Roman" w:cs="Times New Roman"/>
          <w:sz w:val="20"/>
          <w:szCs w:val="20"/>
        </w:rPr>
        <w:br/>
        <w:t>A week later you hold a meeting with your Marketing Directors, and this is what they offered:</w:t>
      </w:r>
      <w:r w:rsidRPr="00A603F1">
        <w:rPr>
          <w:rFonts w:ascii="Verdana" w:eastAsia="Times New Roman" w:hAnsi="Verdana" w:cs="Times New Roman"/>
          <w:sz w:val="24"/>
          <w:szCs w:val="24"/>
        </w:rPr>
        <w:t xml:space="preserve">  </w:t>
      </w:r>
    </w:p>
    <w:tbl>
      <w:tblPr>
        <w:tblW w:w="0" w:type="auto"/>
        <w:tblCellSpacing w:w="0" w:type="dxa"/>
        <w:tblCellMar>
          <w:left w:w="0" w:type="dxa"/>
          <w:right w:w="0" w:type="dxa"/>
        </w:tblCellMar>
        <w:tblLook w:val="04A0"/>
      </w:tblPr>
      <w:tblGrid>
        <w:gridCol w:w="1401"/>
        <w:gridCol w:w="155"/>
      </w:tblGrid>
      <w:tr w:rsidR="00A603F1" w:rsidRPr="00A603F1" w:rsidTr="00A603F1">
        <w:trPr>
          <w:tblCellSpacing w:w="0" w:type="dxa"/>
        </w:trPr>
        <w:tc>
          <w:tcPr>
            <w:tcW w:w="0" w:type="auto"/>
            <w:vAlign w:val="bottom"/>
            <w:hideMark/>
          </w:tcPr>
          <w:p w:rsidR="00A603F1" w:rsidRPr="00A603F1" w:rsidRDefault="00A603F1" w:rsidP="00A603F1">
            <w:pPr>
              <w:spacing w:after="0" w:line="240" w:lineRule="auto"/>
              <w:rPr>
                <w:rFonts w:ascii="Times New Roman" w:eastAsia="Times New Roman" w:hAnsi="Times New Roman" w:cs="Times New Roman"/>
                <w:sz w:val="24"/>
                <w:szCs w:val="24"/>
              </w:rPr>
            </w:pPr>
            <w:r w:rsidRPr="00A603F1">
              <w:rPr>
                <w:rFonts w:ascii="Times New Roman" w:eastAsia="Times New Roman" w:hAnsi="Times New Roman" w:cs="Times New Roman"/>
                <w:b/>
                <w:bCs/>
                <w:color w:val="999999"/>
                <w:sz w:val="20"/>
              </w:rPr>
              <w:t>CHARACTERS</w:t>
            </w:r>
          </w:p>
        </w:tc>
        <w:tc>
          <w:tcPr>
            <w:tcW w:w="0" w:type="auto"/>
            <w:vAlign w:val="center"/>
            <w:hideMark/>
          </w:tcPr>
          <w:p w:rsidR="00A603F1" w:rsidRPr="00A603F1" w:rsidRDefault="00A603F1" w:rsidP="00A603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0"/>
              </w:rPr>
              <w:drawing>
                <wp:inline distT="0" distB="0" distL="0" distR="0">
                  <wp:extent cx="79375" cy="207010"/>
                  <wp:effectExtent l="19050" t="0" r="0" b="0"/>
                  <wp:docPr id="1" name="Picture 1" descr="http://www.devryu.net/ec/Courses/13775/CRS-DVUO-2148869/ConnectLab/tabblue_03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vryu.net/ec/Courses/13775/CRS-DVUO-2148869/ConnectLab/tabblue_03_right.gif"/>
                          <pic:cNvPicPr>
                            <a:picLocks noChangeAspect="1" noChangeArrowheads="1"/>
                          </pic:cNvPicPr>
                        </pic:nvPicPr>
                        <pic:blipFill>
                          <a:blip r:embed="rId5" cstate="print"/>
                          <a:srcRect/>
                          <a:stretch>
                            <a:fillRect/>
                          </a:stretch>
                        </pic:blipFill>
                        <pic:spPr bwMode="auto">
                          <a:xfrm>
                            <a:off x="0" y="0"/>
                            <a:ext cx="79375" cy="207010"/>
                          </a:xfrm>
                          <a:prstGeom prst="rect">
                            <a:avLst/>
                          </a:prstGeom>
                          <a:noFill/>
                          <a:ln w="9525">
                            <a:noFill/>
                            <a:miter lim="800000"/>
                            <a:headEnd/>
                            <a:tailEnd/>
                          </a:ln>
                        </pic:spPr>
                      </pic:pic>
                    </a:graphicData>
                  </a:graphic>
                </wp:inline>
              </w:drawing>
            </w:r>
          </w:p>
        </w:tc>
      </w:tr>
    </w:tbl>
    <w:p w:rsidR="00A603F1" w:rsidRPr="00A603F1" w:rsidRDefault="00A603F1" w:rsidP="00A603F1">
      <w:pPr>
        <w:spacing w:after="0" w:line="240" w:lineRule="auto"/>
        <w:rPr>
          <w:rFonts w:ascii="Times New Roman" w:eastAsia="Times New Roman" w:hAnsi="Times New Roman" w:cs="Times New Roman"/>
          <w:vanish/>
          <w:sz w:val="24"/>
          <w:szCs w:val="24"/>
        </w:rPr>
      </w:pPr>
    </w:p>
    <w:tbl>
      <w:tblPr>
        <w:tblW w:w="5000" w:type="pct"/>
        <w:tblCellSpacing w:w="0" w:type="dxa"/>
        <w:tblCellMar>
          <w:top w:w="60" w:type="dxa"/>
          <w:left w:w="60" w:type="dxa"/>
          <w:bottom w:w="60" w:type="dxa"/>
          <w:right w:w="60" w:type="dxa"/>
        </w:tblCellMar>
        <w:tblLook w:val="04A0"/>
      </w:tblPr>
      <w:tblGrid>
        <w:gridCol w:w="7080"/>
        <w:gridCol w:w="2400"/>
      </w:tblGrid>
      <w:tr w:rsidR="00A603F1" w:rsidRPr="00A603F1" w:rsidTr="00A603F1">
        <w:trPr>
          <w:tblCellSpacing w:w="0" w:type="dxa"/>
        </w:trPr>
        <w:tc>
          <w:tcPr>
            <w:tcW w:w="0" w:type="auto"/>
            <w:shd w:val="clear" w:color="auto" w:fill="CCDDFF"/>
            <w:vAlign w:val="bottom"/>
            <w:hideMark/>
          </w:tcPr>
          <w:p w:rsidR="00A603F1" w:rsidRPr="00A603F1" w:rsidRDefault="00A603F1" w:rsidP="00A603F1">
            <w:pPr>
              <w:spacing w:before="100" w:beforeAutospacing="1" w:after="100" w:afterAutospacing="1" w:line="240" w:lineRule="auto"/>
              <w:rPr>
                <w:rFonts w:ascii="Times New Roman" w:eastAsia="Times New Roman" w:hAnsi="Times New Roman" w:cs="Times New Roman"/>
                <w:sz w:val="24"/>
                <w:szCs w:val="24"/>
              </w:rPr>
            </w:pPr>
            <w:r w:rsidRPr="00A603F1">
              <w:rPr>
                <w:rFonts w:ascii="Times New Roman" w:eastAsia="Times New Roman" w:hAnsi="Times New Roman" w:cs="Times New Roman"/>
                <w:b/>
                <w:bCs/>
                <w:color w:val="000080"/>
                <w:sz w:val="20"/>
              </w:rPr>
              <w:t>Graves Enterprises</w:t>
            </w:r>
          </w:p>
        </w:tc>
        <w:tc>
          <w:tcPr>
            <w:tcW w:w="0" w:type="auto"/>
            <w:shd w:val="clear" w:color="auto" w:fill="CCDDFF"/>
            <w:vAlign w:val="bottom"/>
            <w:hideMark/>
          </w:tcPr>
          <w:p w:rsidR="00A603F1" w:rsidRPr="00A603F1" w:rsidRDefault="00A603F1" w:rsidP="00A603F1">
            <w:pPr>
              <w:spacing w:after="0" w:line="240" w:lineRule="auto"/>
              <w:rPr>
                <w:rFonts w:ascii="Times New Roman" w:eastAsia="Times New Roman" w:hAnsi="Times New Roman" w:cs="Times New Roman"/>
                <w:sz w:val="24"/>
                <w:szCs w:val="24"/>
              </w:rPr>
            </w:pPr>
            <w:hyperlink r:id="rId6" w:anchor="top" w:history="1">
              <w:r w:rsidRPr="00A603F1">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Back to top" href="http://www.devryu.net/ec/crs/contentItem.learn?CourseID=4590775&amp;47=6910718&amp;dt=11%2F4%2F2010+10%3A18%3A09+AM&amp;UnitNumber=2&amp;COID=139&amp;UPK=21924906&amp;UDPK=116293805&amp;UT=1#top" style="position:absolute;margin-left:-16pt;margin-top:0;width:24pt;height:24pt;z-index:251658240;mso-wrap-distance-left:0;mso-wrap-distance-right:0;mso-position-horizontal:right;mso-position-horizontal-relative:text;mso-position-vertical-relative:line" o:allowoverlap="f" o:button="t">
                    <w10:wrap type="square"/>
                  </v:shape>
                </w:pict>
              </w:r>
            </w:hyperlink>
          </w:p>
        </w:tc>
      </w:tr>
    </w:tbl>
    <w:p w:rsidR="00A603F1" w:rsidRPr="00A603F1" w:rsidRDefault="00A603F1" w:rsidP="00A603F1">
      <w:pPr>
        <w:spacing w:before="100" w:beforeAutospacing="1" w:after="100" w:afterAutospacing="1" w:line="240" w:lineRule="auto"/>
        <w:rPr>
          <w:rFonts w:ascii="Times New Roman" w:eastAsia="Times New Roman" w:hAnsi="Times New Roman" w:cs="Times New Roman"/>
          <w:sz w:val="24"/>
          <w:szCs w:val="24"/>
        </w:rPr>
      </w:pPr>
      <w:r w:rsidRPr="00A603F1">
        <w:rPr>
          <w:rFonts w:ascii="Times New Roman" w:eastAsia="Times New Roman" w:hAnsi="Times New Roman" w:cs="Times New Roman"/>
          <w:sz w:val="24"/>
          <w:szCs w:val="24"/>
        </w:rPr>
        <w:t> </w:t>
      </w:r>
    </w:p>
    <w:tbl>
      <w:tblPr>
        <w:tblW w:w="4500" w:type="pct"/>
        <w:jc w:val="center"/>
        <w:tblCellSpacing w:w="0" w:type="dxa"/>
        <w:tblBorders>
          <w:top w:val="outset" w:sz="6" w:space="0" w:color="CCDDFF"/>
          <w:left w:val="outset" w:sz="6" w:space="0" w:color="CCDDFF"/>
          <w:bottom w:val="outset" w:sz="6" w:space="0" w:color="CCDDFF"/>
          <w:right w:val="outset" w:sz="6" w:space="0" w:color="CCDDFF"/>
        </w:tblBorders>
        <w:tblCellMar>
          <w:top w:w="75" w:type="dxa"/>
          <w:left w:w="75" w:type="dxa"/>
          <w:bottom w:w="75" w:type="dxa"/>
          <w:right w:w="75" w:type="dxa"/>
        </w:tblCellMar>
        <w:tblLook w:val="04A0"/>
      </w:tblPr>
      <w:tblGrid>
        <w:gridCol w:w="8586"/>
      </w:tblGrid>
      <w:tr w:rsidR="00A603F1" w:rsidRPr="00A603F1" w:rsidTr="00A603F1">
        <w:trPr>
          <w:tblCellSpacing w:w="0" w:type="dxa"/>
          <w:jc w:val="center"/>
        </w:trPr>
        <w:tc>
          <w:tcPr>
            <w:tcW w:w="0" w:type="auto"/>
            <w:tcBorders>
              <w:top w:val="outset" w:sz="6" w:space="0" w:color="CCDDFF"/>
              <w:left w:val="outset" w:sz="6" w:space="0" w:color="CCDDFF"/>
              <w:bottom w:val="outset" w:sz="6" w:space="0" w:color="CCDDFF"/>
              <w:right w:val="outset" w:sz="6" w:space="0" w:color="CCDDFF"/>
            </w:tcBorders>
            <w:vAlign w:val="center"/>
            <w:hideMark/>
          </w:tcPr>
          <w:p w:rsidR="00A603F1" w:rsidRPr="00A603F1" w:rsidRDefault="00A603F1" w:rsidP="00A603F1">
            <w:pPr>
              <w:spacing w:before="100" w:beforeAutospacing="1" w:after="100" w:afterAutospacing="1" w:line="240" w:lineRule="auto"/>
              <w:jc w:val="center"/>
              <w:rPr>
                <w:rFonts w:ascii="Times New Roman" w:eastAsia="Times New Roman" w:hAnsi="Times New Roman" w:cs="Times New Roman"/>
                <w:sz w:val="24"/>
                <w:szCs w:val="24"/>
              </w:rPr>
            </w:pPr>
            <w:r w:rsidRPr="00A603F1">
              <w:rPr>
                <w:rFonts w:ascii="Times New Roman" w:eastAsia="Times New Roman" w:hAnsi="Times New Roman" w:cs="Times New Roman"/>
                <w:sz w:val="27"/>
                <w:szCs w:val="27"/>
              </w:rPr>
              <w:t>Graves Enterprises Central Characters</w:t>
            </w:r>
          </w:p>
        </w:tc>
      </w:tr>
      <w:tr w:rsidR="00A603F1" w:rsidRPr="00A603F1" w:rsidTr="00A603F1">
        <w:trPr>
          <w:tblCellSpacing w:w="0" w:type="dxa"/>
          <w:jc w:val="center"/>
        </w:trPr>
        <w:tc>
          <w:tcPr>
            <w:tcW w:w="0" w:type="auto"/>
            <w:tcBorders>
              <w:top w:val="outset" w:sz="6" w:space="0" w:color="CCDDFF"/>
              <w:left w:val="outset" w:sz="6" w:space="0" w:color="CCDDFF"/>
              <w:bottom w:val="outset" w:sz="6" w:space="0" w:color="CCDDFF"/>
              <w:right w:val="outset" w:sz="6" w:space="0" w:color="CCDDFF"/>
            </w:tcBorders>
            <w:vAlign w:val="center"/>
            <w:hideMark/>
          </w:tcPr>
          <w:tbl>
            <w:tblPr>
              <w:tblW w:w="5000" w:type="pct"/>
              <w:jc w:val="center"/>
              <w:tblCellSpacing w:w="0" w:type="dxa"/>
              <w:tblCellMar>
                <w:top w:w="15" w:type="dxa"/>
                <w:left w:w="15" w:type="dxa"/>
                <w:bottom w:w="15" w:type="dxa"/>
                <w:right w:w="15" w:type="dxa"/>
              </w:tblCellMar>
              <w:tblLook w:val="04A0"/>
            </w:tblPr>
            <w:tblGrid>
              <w:gridCol w:w="2802"/>
              <w:gridCol w:w="2802"/>
              <w:gridCol w:w="2802"/>
            </w:tblGrid>
            <w:tr w:rsidR="00A603F1" w:rsidRPr="00A603F1">
              <w:trPr>
                <w:tblCellSpacing w:w="0" w:type="dxa"/>
                <w:jc w:val="center"/>
              </w:trPr>
              <w:tc>
                <w:tcPr>
                  <w:tcW w:w="1000" w:type="pct"/>
                  <w:shd w:val="clear" w:color="auto" w:fill="ECF5FF"/>
                  <w:vAlign w:val="bottom"/>
                  <w:hideMark/>
                </w:tcPr>
                <w:p w:rsidR="00A603F1" w:rsidRPr="00A603F1" w:rsidRDefault="00A603F1" w:rsidP="00A603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92530" cy="1431290"/>
                        <wp:effectExtent l="19050" t="0" r="7620" b="0"/>
                        <wp:docPr id="2" name="Picture 2" descr="Joshua_Ed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shua_Edwards"/>
                                <pic:cNvPicPr>
                                  <a:picLocks noChangeAspect="1" noChangeArrowheads="1"/>
                                </pic:cNvPicPr>
                              </pic:nvPicPr>
                              <pic:blipFill>
                                <a:blip r:embed="rId7" cstate="print"/>
                                <a:srcRect/>
                                <a:stretch>
                                  <a:fillRect/>
                                </a:stretch>
                              </pic:blipFill>
                              <pic:spPr bwMode="auto">
                                <a:xfrm>
                                  <a:off x="0" y="0"/>
                                  <a:ext cx="1192530" cy="1431290"/>
                                </a:xfrm>
                                <a:prstGeom prst="rect">
                                  <a:avLst/>
                                </a:prstGeom>
                                <a:noFill/>
                                <a:ln w="9525">
                                  <a:noFill/>
                                  <a:miter lim="800000"/>
                                  <a:headEnd/>
                                  <a:tailEnd/>
                                </a:ln>
                              </pic:spPr>
                            </pic:pic>
                          </a:graphicData>
                        </a:graphic>
                      </wp:inline>
                    </w:drawing>
                  </w:r>
                </w:p>
              </w:tc>
              <w:tc>
                <w:tcPr>
                  <w:tcW w:w="1000" w:type="pct"/>
                  <w:shd w:val="clear" w:color="auto" w:fill="ECF5FF"/>
                  <w:vAlign w:val="bottom"/>
                  <w:hideMark/>
                </w:tcPr>
                <w:p w:rsidR="00A603F1" w:rsidRPr="00A603F1" w:rsidRDefault="00A603F1" w:rsidP="00A603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92530" cy="1431290"/>
                        <wp:effectExtent l="19050" t="0" r="7620" b="0"/>
                        <wp:docPr id="3" name="Picture 3" descr="Rena_Mor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na_Morales"/>
                                <pic:cNvPicPr>
                                  <a:picLocks noChangeAspect="1" noChangeArrowheads="1"/>
                                </pic:cNvPicPr>
                              </pic:nvPicPr>
                              <pic:blipFill>
                                <a:blip r:embed="rId8" cstate="print"/>
                                <a:srcRect/>
                                <a:stretch>
                                  <a:fillRect/>
                                </a:stretch>
                              </pic:blipFill>
                              <pic:spPr bwMode="auto">
                                <a:xfrm>
                                  <a:off x="0" y="0"/>
                                  <a:ext cx="1192530" cy="1431290"/>
                                </a:xfrm>
                                <a:prstGeom prst="rect">
                                  <a:avLst/>
                                </a:prstGeom>
                                <a:noFill/>
                                <a:ln w="9525">
                                  <a:noFill/>
                                  <a:miter lim="800000"/>
                                  <a:headEnd/>
                                  <a:tailEnd/>
                                </a:ln>
                              </pic:spPr>
                            </pic:pic>
                          </a:graphicData>
                        </a:graphic>
                      </wp:inline>
                    </w:drawing>
                  </w:r>
                </w:p>
              </w:tc>
              <w:tc>
                <w:tcPr>
                  <w:tcW w:w="1000" w:type="pct"/>
                  <w:shd w:val="clear" w:color="auto" w:fill="ECF5FF"/>
                  <w:vAlign w:val="bottom"/>
                  <w:hideMark/>
                </w:tcPr>
                <w:p w:rsidR="00A603F1" w:rsidRPr="00A603F1" w:rsidRDefault="00A603F1" w:rsidP="00A603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extent cx="1192530" cy="1431290"/>
                        <wp:effectExtent l="19050" t="0" r="7620" b="0"/>
                        <wp:docPr id="4" name="Picture 4" descr="Edward_Matth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ward_Matthews"/>
                                <pic:cNvPicPr>
                                  <a:picLocks noChangeAspect="1" noChangeArrowheads="1"/>
                                </pic:cNvPicPr>
                              </pic:nvPicPr>
                              <pic:blipFill>
                                <a:blip r:embed="rId9" cstate="print"/>
                                <a:srcRect/>
                                <a:stretch>
                                  <a:fillRect/>
                                </a:stretch>
                              </pic:blipFill>
                              <pic:spPr bwMode="auto">
                                <a:xfrm>
                                  <a:off x="0" y="0"/>
                                  <a:ext cx="1192530" cy="1431290"/>
                                </a:xfrm>
                                <a:prstGeom prst="rect">
                                  <a:avLst/>
                                </a:prstGeom>
                                <a:noFill/>
                                <a:ln w="9525">
                                  <a:noFill/>
                                  <a:miter lim="800000"/>
                                  <a:headEnd/>
                                  <a:tailEnd/>
                                </a:ln>
                              </pic:spPr>
                            </pic:pic>
                          </a:graphicData>
                        </a:graphic>
                      </wp:inline>
                    </w:drawing>
                  </w:r>
                </w:p>
              </w:tc>
            </w:tr>
            <w:tr w:rsidR="00A603F1" w:rsidRPr="00A603F1">
              <w:trPr>
                <w:tblCellSpacing w:w="0" w:type="dxa"/>
                <w:jc w:val="center"/>
              </w:trPr>
              <w:tc>
                <w:tcPr>
                  <w:tcW w:w="1000" w:type="pct"/>
                  <w:shd w:val="clear" w:color="auto" w:fill="ECF5FF"/>
                  <w:vAlign w:val="bottom"/>
                  <w:hideMark/>
                </w:tcPr>
                <w:p w:rsidR="00A603F1" w:rsidRPr="00A603F1" w:rsidRDefault="00A603F1" w:rsidP="00A603F1">
                  <w:pPr>
                    <w:spacing w:after="0" w:line="240" w:lineRule="auto"/>
                    <w:jc w:val="center"/>
                    <w:rPr>
                      <w:rFonts w:ascii="Times New Roman" w:eastAsia="Times New Roman" w:hAnsi="Times New Roman" w:cs="Times New Roman"/>
                      <w:sz w:val="24"/>
                      <w:szCs w:val="24"/>
                    </w:rPr>
                  </w:pPr>
                  <w:r w:rsidRPr="00A603F1">
                    <w:rPr>
                      <w:rFonts w:ascii="Times New Roman" w:eastAsia="Times New Roman" w:hAnsi="Times New Roman" w:cs="Times New Roman"/>
                      <w:b/>
                      <w:bCs/>
                      <w:sz w:val="24"/>
                      <w:szCs w:val="24"/>
                    </w:rPr>
                    <w:t xml:space="preserve">Joshua Edwards </w:t>
                  </w:r>
                  <w:r w:rsidRPr="00A603F1">
                    <w:rPr>
                      <w:rFonts w:ascii="Times New Roman" w:eastAsia="Times New Roman" w:hAnsi="Times New Roman" w:cs="Times New Roman"/>
                      <w:b/>
                      <w:bCs/>
                      <w:sz w:val="24"/>
                      <w:szCs w:val="24"/>
                    </w:rPr>
                    <w:br/>
                    <w:t>Marketing Director, Consumer Products</w:t>
                  </w:r>
                </w:p>
              </w:tc>
              <w:tc>
                <w:tcPr>
                  <w:tcW w:w="1000" w:type="pct"/>
                  <w:shd w:val="clear" w:color="auto" w:fill="ECF5FF"/>
                  <w:vAlign w:val="bottom"/>
                  <w:hideMark/>
                </w:tcPr>
                <w:p w:rsidR="00A603F1" w:rsidRPr="00A603F1" w:rsidRDefault="00A603F1" w:rsidP="00A603F1">
                  <w:pPr>
                    <w:spacing w:before="100" w:beforeAutospacing="1" w:after="100" w:afterAutospacing="1" w:line="240" w:lineRule="auto"/>
                    <w:jc w:val="center"/>
                    <w:rPr>
                      <w:rFonts w:ascii="Times New Roman" w:eastAsia="Times New Roman" w:hAnsi="Times New Roman" w:cs="Times New Roman"/>
                      <w:sz w:val="24"/>
                      <w:szCs w:val="24"/>
                    </w:rPr>
                  </w:pPr>
                  <w:r w:rsidRPr="00A603F1">
                    <w:rPr>
                      <w:rFonts w:ascii="Times New Roman" w:eastAsia="Times New Roman" w:hAnsi="Times New Roman" w:cs="Times New Roman"/>
                      <w:b/>
                      <w:bCs/>
                      <w:sz w:val="24"/>
                      <w:szCs w:val="24"/>
                    </w:rPr>
                    <w:t xml:space="preserve">Rena Morales </w:t>
                  </w:r>
                  <w:r w:rsidRPr="00A603F1">
                    <w:rPr>
                      <w:rFonts w:ascii="Times New Roman" w:eastAsia="Times New Roman" w:hAnsi="Times New Roman" w:cs="Times New Roman"/>
                      <w:b/>
                      <w:bCs/>
                      <w:sz w:val="24"/>
                      <w:szCs w:val="24"/>
                    </w:rPr>
                    <w:br/>
                    <w:t>Marketing Director, Commercial Products</w:t>
                  </w:r>
                </w:p>
              </w:tc>
              <w:tc>
                <w:tcPr>
                  <w:tcW w:w="1000" w:type="pct"/>
                  <w:shd w:val="clear" w:color="auto" w:fill="ECF5FF"/>
                  <w:vAlign w:val="bottom"/>
                  <w:hideMark/>
                </w:tcPr>
                <w:p w:rsidR="00A603F1" w:rsidRPr="00A603F1" w:rsidRDefault="00A603F1" w:rsidP="00A603F1">
                  <w:pPr>
                    <w:spacing w:after="0" w:line="240" w:lineRule="auto"/>
                    <w:jc w:val="center"/>
                    <w:rPr>
                      <w:rFonts w:ascii="Times New Roman" w:eastAsia="Times New Roman" w:hAnsi="Times New Roman" w:cs="Times New Roman"/>
                      <w:sz w:val="24"/>
                      <w:szCs w:val="24"/>
                    </w:rPr>
                  </w:pPr>
                  <w:r w:rsidRPr="00A603F1">
                    <w:rPr>
                      <w:rFonts w:ascii="Times New Roman" w:eastAsia="Times New Roman" w:hAnsi="Times New Roman" w:cs="Times New Roman"/>
                      <w:sz w:val="24"/>
                      <w:szCs w:val="24"/>
                    </w:rPr>
                    <w:t> </w:t>
                  </w:r>
                </w:p>
                <w:p w:rsidR="00A603F1" w:rsidRPr="00A603F1" w:rsidRDefault="00A603F1" w:rsidP="00A603F1">
                  <w:pPr>
                    <w:spacing w:after="0" w:line="240" w:lineRule="auto"/>
                    <w:jc w:val="center"/>
                    <w:rPr>
                      <w:rFonts w:ascii="Times New Roman" w:eastAsia="Times New Roman" w:hAnsi="Times New Roman" w:cs="Times New Roman"/>
                      <w:sz w:val="24"/>
                      <w:szCs w:val="24"/>
                    </w:rPr>
                  </w:pPr>
                  <w:r w:rsidRPr="00A603F1">
                    <w:rPr>
                      <w:rFonts w:ascii="Times New Roman" w:eastAsia="Times New Roman" w:hAnsi="Times New Roman" w:cs="Times New Roman"/>
                      <w:b/>
                      <w:bCs/>
                      <w:sz w:val="24"/>
                      <w:szCs w:val="24"/>
                    </w:rPr>
                    <w:t>Edward Matthews</w:t>
                  </w:r>
                  <w:r w:rsidRPr="00A603F1">
                    <w:rPr>
                      <w:rFonts w:ascii="Times New Roman" w:eastAsia="Times New Roman" w:hAnsi="Times New Roman" w:cs="Times New Roman"/>
                      <w:b/>
                      <w:bCs/>
                      <w:sz w:val="24"/>
                      <w:szCs w:val="24"/>
                    </w:rPr>
                    <w:br/>
                    <w:t>ES Associates, Marketing Research Consultant</w:t>
                  </w:r>
                </w:p>
              </w:tc>
            </w:tr>
          </w:tbl>
          <w:p w:rsidR="00A603F1" w:rsidRPr="00A603F1" w:rsidRDefault="00A603F1" w:rsidP="00A603F1">
            <w:pPr>
              <w:spacing w:after="0" w:line="240" w:lineRule="auto"/>
              <w:rPr>
                <w:rFonts w:ascii="Times New Roman" w:eastAsia="Times New Roman" w:hAnsi="Times New Roman" w:cs="Times New Roman"/>
                <w:sz w:val="24"/>
                <w:szCs w:val="24"/>
              </w:rPr>
            </w:pPr>
          </w:p>
        </w:tc>
      </w:tr>
    </w:tbl>
    <w:p w:rsidR="00A603F1" w:rsidRPr="00A603F1" w:rsidRDefault="00A603F1" w:rsidP="00A603F1">
      <w:pPr>
        <w:spacing w:before="100" w:beforeAutospacing="1" w:after="100" w:afterAutospacing="1" w:line="240" w:lineRule="auto"/>
        <w:rPr>
          <w:rFonts w:ascii="Times New Roman" w:eastAsia="Times New Roman" w:hAnsi="Times New Roman" w:cs="Times New Roman"/>
          <w:sz w:val="24"/>
          <w:szCs w:val="24"/>
        </w:rPr>
      </w:pPr>
      <w:r w:rsidRPr="00A603F1">
        <w:rPr>
          <w:rFonts w:ascii="Times New Roman" w:eastAsia="Times New Roman" w:hAnsi="Times New Roman" w:cs="Times New Roman"/>
          <w:sz w:val="24"/>
          <w:szCs w:val="24"/>
        </w:rPr>
        <w:lastRenderedPageBreak/>
        <w:t> </w:t>
      </w:r>
    </w:p>
    <w:tbl>
      <w:tblPr>
        <w:tblW w:w="0" w:type="auto"/>
        <w:tblCellSpacing w:w="0" w:type="dxa"/>
        <w:tblCellMar>
          <w:left w:w="0" w:type="dxa"/>
          <w:right w:w="0" w:type="dxa"/>
        </w:tblCellMar>
        <w:tblLook w:val="04A0"/>
      </w:tblPr>
      <w:tblGrid>
        <w:gridCol w:w="130"/>
        <w:gridCol w:w="1817"/>
        <w:gridCol w:w="155"/>
      </w:tblGrid>
      <w:tr w:rsidR="00A603F1" w:rsidRPr="00A603F1" w:rsidTr="00A603F1">
        <w:trPr>
          <w:tblCellSpacing w:w="0" w:type="dxa"/>
        </w:trPr>
        <w:tc>
          <w:tcPr>
            <w:tcW w:w="0" w:type="auto"/>
            <w:vAlign w:val="center"/>
            <w:hideMark/>
          </w:tcPr>
          <w:p w:rsidR="00A603F1" w:rsidRPr="00A603F1" w:rsidRDefault="00A603F1" w:rsidP="00A603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0"/>
              </w:rPr>
              <w:drawing>
                <wp:inline distT="0" distB="0" distL="0" distR="0">
                  <wp:extent cx="63500" cy="207010"/>
                  <wp:effectExtent l="19050" t="0" r="0" b="0"/>
                  <wp:docPr id="5" name="tabblue_01_left" descr="http://www.devryu.net/ec/Courses/13775/CRS-DVUO-2148869/ConnectLab/tabblue_01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blue_01_left" descr="http://www.devryu.net/ec/Courses/13775/CRS-DVUO-2148869/ConnectLab/tabblue_01_left.gif"/>
                          <pic:cNvPicPr>
                            <a:picLocks noChangeAspect="1" noChangeArrowheads="1"/>
                          </pic:cNvPicPr>
                        </pic:nvPicPr>
                        <pic:blipFill>
                          <a:blip r:embed="rId10" cstate="print"/>
                          <a:srcRect/>
                          <a:stretch>
                            <a:fillRect/>
                          </a:stretch>
                        </pic:blipFill>
                        <pic:spPr bwMode="auto">
                          <a:xfrm>
                            <a:off x="0" y="0"/>
                            <a:ext cx="63500" cy="207010"/>
                          </a:xfrm>
                          <a:prstGeom prst="rect">
                            <a:avLst/>
                          </a:prstGeom>
                          <a:noFill/>
                          <a:ln w="9525">
                            <a:noFill/>
                            <a:miter lim="800000"/>
                            <a:headEnd/>
                            <a:tailEnd/>
                          </a:ln>
                        </pic:spPr>
                      </pic:pic>
                    </a:graphicData>
                  </a:graphic>
                </wp:inline>
              </w:drawing>
            </w:r>
          </w:p>
        </w:tc>
        <w:tc>
          <w:tcPr>
            <w:tcW w:w="0" w:type="auto"/>
            <w:vAlign w:val="bottom"/>
            <w:hideMark/>
          </w:tcPr>
          <w:p w:rsidR="00A603F1" w:rsidRPr="00A603F1" w:rsidRDefault="00A603F1" w:rsidP="00A603F1">
            <w:pPr>
              <w:spacing w:after="0" w:line="240" w:lineRule="auto"/>
              <w:rPr>
                <w:rFonts w:ascii="Times New Roman" w:eastAsia="Times New Roman" w:hAnsi="Times New Roman" w:cs="Times New Roman"/>
                <w:sz w:val="24"/>
                <w:szCs w:val="24"/>
              </w:rPr>
            </w:pPr>
            <w:r w:rsidRPr="00A603F1">
              <w:rPr>
                <w:rFonts w:ascii="Times New Roman" w:eastAsia="Times New Roman" w:hAnsi="Times New Roman" w:cs="Times New Roman"/>
                <w:b/>
                <w:bCs/>
                <w:color w:val="999999"/>
                <w:sz w:val="20"/>
              </w:rPr>
              <w:t>K E Y P L A Y E R S</w:t>
            </w:r>
          </w:p>
        </w:tc>
        <w:tc>
          <w:tcPr>
            <w:tcW w:w="0" w:type="auto"/>
            <w:vAlign w:val="center"/>
            <w:hideMark/>
          </w:tcPr>
          <w:p w:rsidR="00A603F1" w:rsidRPr="00A603F1" w:rsidRDefault="00A603F1" w:rsidP="00A603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0"/>
              </w:rPr>
              <w:drawing>
                <wp:inline distT="0" distB="0" distL="0" distR="0">
                  <wp:extent cx="79375" cy="207010"/>
                  <wp:effectExtent l="19050" t="0" r="0" b="0"/>
                  <wp:docPr id="6" name="tabblue_03_right" descr="http://www.devryu.net/ec/Courses/13775/CRS-DVUO-2148869/ConnectLab/tabblue_03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blue_03_right" descr="http://www.devryu.net/ec/Courses/13775/CRS-DVUO-2148869/ConnectLab/tabblue_03_right.gif"/>
                          <pic:cNvPicPr>
                            <a:picLocks noChangeAspect="1" noChangeArrowheads="1"/>
                          </pic:cNvPicPr>
                        </pic:nvPicPr>
                        <pic:blipFill>
                          <a:blip r:embed="rId5" cstate="print"/>
                          <a:srcRect/>
                          <a:stretch>
                            <a:fillRect/>
                          </a:stretch>
                        </pic:blipFill>
                        <pic:spPr bwMode="auto">
                          <a:xfrm>
                            <a:off x="0" y="0"/>
                            <a:ext cx="79375" cy="207010"/>
                          </a:xfrm>
                          <a:prstGeom prst="rect">
                            <a:avLst/>
                          </a:prstGeom>
                          <a:noFill/>
                          <a:ln w="9525">
                            <a:noFill/>
                            <a:miter lim="800000"/>
                            <a:headEnd/>
                            <a:tailEnd/>
                          </a:ln>
                        </pic:spPr>
                      </pic:pic>
                    </a:graphicData>
                  </a:graphic>
                </wp:inline>
              </w:drawing>
            </w:r>
          </w:p>
        </w:tc>
      </w:tr>
    </w:tbl>
    <w:p w:rsidR="00A603F1" w:rsidRPr="00A603F1" w:rsidRDefault="00A603F1" w:rsidP="00A603F1">
      <w:pPr>
        <w:spacing w:after="0" w:line="240" w:lineRule="auto"/>
        <w:rPr>
          <w:rFonts w:ascii="Times New Roman" w:eastAsia="Times New Roman" w:hAnsi="Times New Roman" w:cs="Times New Roman"/>
          <w:vanish/>
          <w:sz w:val="24"/>
          <w:szCs w:val="24"/>
        </w:rPr>
      </w:pPr>
    </w:p>
    <w:tbl>
      <w:tblPr>
        <w:tblW w:w="5000" w:type="pct"/>
        <w:tblCellSpacing w:w="0" w:type="dxa"/>
        <w:tblCellMar>
          <w:top w:w="60" w:type="dxa"/>
          <w:left w:w="60" w:type="dxa"/>
          <w:bottom w:w="60" w:type="dxa"/>
          <w:right w:w="60" w:type="dxa"/>
        </w:tblCellMar>
        <w:tblLook w:val="04A0"/>
      </w:tblPr>
      <w:tblGrid>
        <w:gridCol w:w="8489"/>
        <w:gridCol w:w="991"/>
      </w:tblGrid>
      <w:tr w:rsidR="00A603F1" w:rsidRPr="00A603F1" w:rsidTr="00A603F1">
        <w:trPr>
          <w:tblCellSpacing w:w="0" w:type="dxa"/>
        </w:trPr>
        <w:tc>
          <w:tcPr>
            <w:tcW w:w="0" w:type="auto"/>
            <w:shd w:val="clear" w:color="auto" w:fill="CCDDFF"/>
            <w:vAlign w:val="bottom"/>
            <w:hideMark/>
          </w:tcPr>
          <w:p w:rsidR="00A603F1" w:rsidRPr="00A603F1" w:rsidRDefault="00A603F1" w:rsidP="00A603F1">
            <w:pPr>
              <w:spacing w:before="100" w:beforeAutospacing="1" w:after="100" w:afterAutospacing="1" w:line="240" w:lineRule="auto"/>
              <w:rPr>
                <w:rFonts w:ascii="Times New Roman" w:eastAsia="Times New Roman" w:hAnsi="Times New Roman" w:cs="Times New Roman"/>
                <w:sz w:val="24"/>
                <w:szCs w:val="24"/>
              </w:rPr>
            </w:pPr>
            <w:r w:rsidRPr="00A603F1">
              <w:rPr>
                <w:rFonts w:ascii="Times New Roman" w:eastAsia="Times New Roman" w:hAnsi="Times New Roman" w:cs="Times New Roman"/>
                <w:b/>
                <w:bCs/>
                <w:color w:val="000080"/>
                <w:sz w:val="20"/>
              </w:rPr>
              <w:t>Joshua Edwards, Marketing Director: Consumer Products</w:t>
            </w:r>
          </w:p>
        </w:tc>
        <w:tc>
          <w:tcPr>
            <w:tcW w:w="0" w:type="auto"/>
            <w:shd w:val="clear" w:color="auto" w:fill="CCDDFF"/>
            <w:vAlign w:val="bottom"/>
            <w:hideMark/>
          </w:tcPr>
          <w:p w:rsidR="00A603F1" w:rsidRPr="00A603F1" w:rsidRDefault="00A603F1" w:rsidP="00A603F1">
            <w:pPr>
              <w:spacing w:after="0" w:line="240" w:lineRule="auto"/>
              <w:rPr>
                <w:rFonts w:ascii="Times New Roman" w:eastAsia="Times New Roman" w:hAnsi="Times New Roman" w:cs="Times New Roman"/>
                <w:sz w:val="24"/>
                <w:szCs w:val="24"/>
              </w:rPr>
            </w:pPr>
            <w:hyperlink r:id="rId11" w:anchor="top" w:history="1">
              <w:r w:rsidRPr="00A603F1">
                <w:rPr>
                  <w:rFonts w:ascii="Times New Roman" w:eastAsia="Times New Roman" w:hAnsi="Times New Roman" w:cs="Times New Roman"/>
                  <w:noProof/>
                  <w:sz w:val="24"/>
                  <w:szCs w:val="24"/>
                </w:rPr>
                <w:pict>
                  <v:shape id="_x0000_s1027" type="#_x0000_t75" alt="Back to top" href="http://www.devryu.net/ec/crs/contentItem.learn?CourseID=4590775&amp;47=6910718&amp;dt=11%2F4%2F2010+10%3A18%3A09+AM&amp;UnitNumber=2&amp;COID=139&amp;UPK=21924906&amp;UDPK=116293805&amp;UT=1#top" style="position:absolute;margin-left:-16pt;margin-top:0;width:24pt;height:24pt;z-index:251658240;mso-wrap-distance-left:0;mso-wrap-distance-right:0;mso-position-horizontal:right;mso-position-horizontal-relative:text;mso-position-vertical-relative:line" o:allowoverlap="f" o:button="t">
                    <w10:wrap type="square"/>
                  </v:shape>
                </w:pict>
              </w:r>
            </w:hyperlink>
          </w:p>
        </w:tc>
      </w:tr>
    </w:tbl>
    <w:p w:rsidR="00A603F1" w:rsidRPr="00A603F1" w:rsidRDefault="00A603F1" w:rsidP="00A603F1">
      <w:pPr>
        <w:spacing w:before="100" w:beforeAutospacing="1" w:after="100" w:afterAutospacing="1" w:line="240" w:lineRule="auto"/>
        <w:rPr>
          <w:rFonts w:ascii="Times New Roman" w:eastAsia="Times New Roman" w:hAnsi="Times New Roman" w:cs="Times New Roman"/>
          <w:sz w:val="24"/>
          <w:szCs w:val="24"/>
        </w:rPr>
      </w:pPr>
      <w:r w:rsidRPr="00A603F1">
        <w:rPr>
          <w:rFonts w:ascii="Times New Roman" w:eastAsia="Times New Roman" w:hAnsi="Times New Roman" w:cs="Times New Roman"/>
          <w:sz w:val="24"/>
          <w:szCs w:val="24"/>
        </w:rPr>
        <w:t> </w:t>
      </w:r>
    </w:p>
    <w:tbl>
      <w:tblPr>
        <w:tblW w:w="4500" w:type="pct"/>
        <w:jc w:val="center"/>
        <w:tblCellSpacing w:w="0" w:type="dxa"/>
        <w:tblBorders>
          <w:top w:val="outset" w:sz="6" w:space="0" w:color="CCDDFF"/>
          <w:left w:val="outset" w:sz="6" w:space="0" w:color="CCDDFF"/>
          <w:bottom w:val="outset" w:sz="6" w:space="0" w:color="CCDDFF"/>
          <w:right w:val="outset" w:sz="6" w:space="0" w:color="CCDDFF"/>
        </w:tblBorders>
        <w:tblCellMar>
          <w:top w:w="75" w:type="dxa"/>
          <w:left w:w="75" w:type="dxa"/>
          <w:bottom w:w="75" w:type="dxa"/>
          <w:right w:w="75" w:type="dxa"/>
        </w:tblCellMar>
        <w:tblLook w:val="04A0"/>
      </w:tblPr>
      <w:tblGrid>
        <w:gridCol w:w="8586"/>
      </w:tblGrid>
      <w:tr w:rsidR="00A603F1" w:rsidRPr="00A603F1" w:rsidTr="00A603F1">
        <w:trPr>
          <w:tblCellSpacing w:w="0" w:type="dxa"/>
          <w:jc w:val="center"/>
        </w:trPr>
        <w:tc>
          <w:tcPr>
            <w:tcW w:w="0" w:type="auto"/>
            <w:tcBorders>
              <w:top w:val="outset" w:sz="6" w:space="0" w:color="CCDDFF"/>
              <w:left w:val="outset" w:sz="6" w:space="0" w:color="CCDDFF"/>
              <w:bottom w:val="outset" w:sz="6" w:space="0" w:color="CCDDFF"/>
              <w:right w:val="outset" w:sz="6" w:space="0" w:color="CCDDFF"/>
            </w:tcBorders>
            <w:vAlign w:val="center"/>
            <w:hideMark/>
          </w:tcPr>
          <w:tbl>
            <w:tblPr>
              <w:tblW w:w="5000" w:type="pct"/>
              <w:jc w:val="center"/>
              <w:tblCellSpacing w:w="0" w:type="dxa"/>
              <w:tblCellMar>
                <w:top w:w="15" w:type="dxa"/>
                <w:left w:w="15" w:type="dxa"/>
                <w:bottom w:w="15" w:type="dxa"/>
                <w:right w:w="15" w:type="dxa"/>
              </w:tblCellMar>
              <w:tblLook w:val="04A0"/>
            </w:tblPr>
            <w:tblGrid>
              <w:gridCol w:w="1950"/>
              <w:gridCol w:w="4506"/>
              <w:gridCol w:w="1950"/>
            </w:tblGrid>
            <w:tr w:rsidR="00A603F1" w:rsidRPr="00A603F1">
              <w:trPr>
                <w:tblCellSpacing w:w="0" w:type="dxa"/>
                <w:jc w:val="center"/>
              </w:trPr>
              <w:tc>
                <w:tcPr>
                  <w:tcW w:w="500" w:type="pct"/>
                  <w:shd w:val="clear" w:color="auto" w:fill="ECF5FF"/>
                  <w:vAlign w:val="bottom"/>
                  <w:hideMark/>
                </w:tcPr>
                <w:p w:rsidR="00A603F1" w:rsidRPr="00A603F1" w:rsidRDefault="00A603F1" w:rsidP="00A603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92530" cy="1431290"/>
                        <wp:effectExtent l="19050" t="0" r="7620" b="0"/>
                        <wp:docPr id="7" name="Picture 7" descr="Joshua_Ed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shua_Edwards"/>
                                <pic:cNvPicPr>
                                  <a:picLocks noChangeAspect="1" noChangeArrowheads="1"/>
                                </pic:cNvPicPr>
                              </pic:nvPicPr>
                              <pic:blipFill>
                                <a:blip r:embed="rId7" cstate="print"/>
                                <a:srcRect/>
                                <a:stretch>
                                  <a:fillRect/>
                                </a:stretch>
                              </pic:blipFill>
                              <pic:spPr bwMode="auto">
                                <a:xfrm>
                                  <a:off x="0" y="0"/>
                                  <a:ext cx="1192530" cy="1431290"/>
                                </a:xfrm>
                                <a:prstGeom prst="rect">
                                  <a:avLst/>
                                </a:prstGeom>
                                <a:noFill/>
                                <a:ln w="9525">
                                  <a:noFill/>
                                  <a:miter lim="800000"/>
                                  <a:headEnd/>
                                  <a:tailEnd/>
                                </a:ln>
                              </pic:spPr>
                            </pic:pic>
                          </a:graphicData>
                        </a:graphic>
                      </wp:inline>
                    </w:drawing>
                  </w:r>
                </w:p>
              </w:tc>
              <w:tc>
                <w:tcPr>
                  <w:tcW w:w="4000" w:type="pct"/>
                  <w:shd w:val="clear" w:color="auto" w:fill="ECF5FF"/>
                  <w:vAlign w:val="bottom"/>
                  <w:hideMark/>
                </w:tcPr>
                <w:p w:rsidR="00A603F1" w:rsidRPr="00A603F1" w:rsidRDefault="00A603F1" w:rsidP="00A603F1">
                  <w:pPr>
                    <w:spacing w:after="0" w:line="240" w:lineRule="auto"/>
                    <w:jc w:val="right"/>
                    <w:rPr>
                      <w:rFonts w:ascii="Times New Roman" w:eastAsia="Times New Roman" w:hAnsi="Times New Roman" w:cs="Times New Roman"/>
                      <w:sz w:val="24"/>
                      <w:szCs w:val="24"/>
                    </w:rPr>
                  </w:pPr>
                </w:p>
                <w:tbl>
                  <w:tblPr>
                    <w:tblW w:w="4500" w:type="pct"/>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tblPr>
                  <w:tblGrid>
                    <w:gridCol w:w="4014"/>
                  </w:tblGrid>
                  <w:tr w:rsidR="00A603F1" w:rsidRPr="00A603F1">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603F1" w:rsidRPr="00A603F1" w:rsidRDefault="00A603F1" w:rsidP="00A603F1">
                        <w:pPr>
                          <w:spacing w:before="100" w:beforeAutospacing="1" w:after="100" w:afterAutospacing="1" w:line="240" w:lineRule="auto"/>
                          <w:rPr>
                            <w:rFonts w:ascii="Times New Roman" w:eastAsia="Times New Roman" w:hAnsi="Times New Roman" w:cs="Times New Roman"/>
                            <w:sz w:val="24"/>
                            <w:szCs w:val="24"/>
                          </w:rPr>
                        </w:pPr>
                        <w:r w:rsidRPr="00A603F1">
                          <w:rPr>
                            <w:rFonts w:ascii="Times New Roman" w:eastAsia="Times New Roman" w:hAnsi="Times New Roman" w:cs="Times New Roman"/>
                            <w:sz w:val="20"/>
                            <w:szCs w:val="20"/>
                          </w:rPr>
                          <w:t xml:space="preserve">From the research, we are learning that our target market is as follows: homeowners, females 29-59, with a household income of $75 - $150K. Our primary competitors are rented carpet steam cleaners, </w:t>
                        </w:r>
                        <w:proofErr w:type="spellStart"/>
                        <w:r w:rsidRPr="00A603F1">
                          <w:rPr>
                            <w:rFonts w:ascii="Times New Roman" w:eastAsia="Times New Roman" w:hAnsi="Times New Roman" w:cs="Times New Roman"/>
                            <w:sz w:val="20"/>
                            <w:szCs w:val="20"/>
                          </w:rPr>
                          <w:t>Kleen</w:t>
                        </w:r>
                        <w:proofErr w:type="spellEnd"/>
                        <w:r w:rsidRPr="00A603F1">
                          <w:rPr>
                            <w:rFonts w:ascii="Times New Roman" w:eastAsia="Times New Roman" w:hAnsi="Times New Roman" w:cs="Times New Roman"/>
                            <w:sz w:val="20"/>
                            <w:szCs w:val="20"/>
                          </w:rPr>
                          <w:t xml:space="preserve"> Floor Spray 'n </w:t>
                        </w:r>
                        <w:proofErr w:type="spellStart"/>
                        <w:r w:rsidRPr="00A603F1">
                          <w:rPr>
                            <w:rFonts w:ascii="Times New Roman" w:eastAsia="Times New Roman" w:hAnsi="Times New Roman" w:cs="Times New Roman"/>
                            <w:sz w:val="20"/>
                            <w:szCs w:val="20"/>
                          </w:rPr>
                          <w:t>Vac</w:t>
                        </w:r>
                        <w:proofErr w:type="spellEnd"/>
                        <w:r w:rsidRPr="00A603F1">
                          <w:rPr>
                            <w:rFonts w:ascii="Times New Roman" w:eastAsia="Times New Roman" w:hAnsi="Times New Roman" w:cs="Times New Roman"/>
                            <w:sz w:val="20"/>
                            <w:szCs w:val="20"/>
                          </w:rPr>
                          <w:t xml:space="preserve"> and </w:t>
                        </w:r>
                        <w:proofErr w:type="spellStart"/>
                        <w:r w:rsidRPr="00A603F1">
                          <w:rPr>
                            <w:rFonts w:ascii="Times New Roman" w:eastAsia="Times New Roman" w:hAnsi="Times New Roman" w:cs="Times New Roman"/>
                            <w:sz w:val="20"/>
                            <w:szCs w:val="20"/>
                          </w:rPr>
                          <w:t>Kleen</w:t>
                        </w:r>
                        <w:proofErr w:type="spellEnd"/>
                        <w:r w:rsidRPr="00A603F1">
                          <w:rPr>
                            <w:rFonts w:ascii="Times New Roman" w:eastAsia="Times New Roman" w:hAnsi="Times New Roman" w:cs="Times New Roman"/>
                            <w:sz w:val="20"/>
                            <w:szCs w:val="20"/>
                          </w:rPr>
                          <w:t xml:space="preserve"> Floor Spot Cleaner, and folks who do nothing to clean carpets. Most steam cleaning machines are rented through grocery stores. </w:t>
                        </w:r>
                        <w:proofErr w:type="spellStart"/>
                        <w:r w:rsidRPr="00A603F1">
                          <w:rPr>
                            <w:rFonts w:ascii="Times New Roman" w:eastAsia="Times New Roman" w:hAnsi="Times New Roman" w:cs="Times New Roman"/>
                            <w:sz w:val="20"/>
                            <w:szCs w:val="20"/>
                          </w:rPr>
                          <w:t>Kleen</w:t>
                        </w:r>
                        <w:proofErr w:type="spellEnd"/>
                        <w:r w:rsidRPr="00A603F1">
                          <w:rPr>
                            <w:rFonts w:ascii="Times New Roman" w:eastAsia="Times New Roman" w:hAnsi="Times New Roman" w:cs="Times New Roman"/>
                            <w:sz w:val="20"/>
                            <w:szCs w:val="20"/>
                          </w:rPr>
                          <w:t xml:space="preserve"> Floor products are sold in grocery and mass merchandisers such as Wal-Mart. The research suggests that we are just cannibalizing </w:t>
                        </w:r>
                        <w:proofErr w:type="spellStart"/>
                        <w:r w:rsidRPr="00A603F1">
                          <w:rPr>
                            <w:rFonts w:ascii="Times New Roman" w:eastAsia="Times New Roman" w:hAnsi="Times New Roman" w:cs="Times New Roman"/>
                            <w:sz w:val="20"/>
                            <w:szCs w:val="20"/>
                          </w:rPr>
                          <w:t>Kleen</w:t>
                        </w:r>
                        <w:proofErr w:type="spellEnd"/>
                        <w:r w:rsidRPr="00A603F1">
                          <w:rPr>
                            <w:rFonts w:ascii="Times New Roman" w:eastAsia="Times New Roman" w:hAnsi="Times New Roman" w:cs="Times New Roman"/>
                            <w:sz w:val="20"/>
                            <w:szCs w:val="20"/>
                          </w:rPr>
                          <w:t xml:space="preserve"> Floor products and not growing the market. To grow the market, the Graves Consumer Products Group proposes the following:</w:t>
                        </w:r>
                      </w:p>
                      <w:p w:rsidR="00A603F1" w:rsidRPr="00A603F1" w:rsidRDefault="00A603F1" w:rsidP="00A603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03F1">
                          <w:rPr>
                            <w:rFonts w:ascii="Times New Roman" w:eastAsia="Times New Roman" w:hAnsi="Times New Roman" w:cs="Times New Roman"/>
                            <w:sz w:val="20"/>
                            <w:szCs w:val="20"/>
                          </w:rPr>
                          <w:t xml:space="preserve">We suggest the development of a new product line that is promoted as "safe, effective, and eco-friendly."  We will price it at 1.5X the price for the eco-friendly aspect. We will also manufacture our container packaging from recycled plastics, which costs less and complements the overall ‘eco-friendly’ unique selling proposition. This should net a 2X profit increase. </w:t>
                        </w:r>
                      </w:p>
                      <w:p w:rsidR="00A603F1" w:rsidRPr="00A603F1" w:rsidRDefault="00A603F1" w:rsidP="00A603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03F1">
                          <w:rPr>
                            <w:rFonts w:ascii="Times New Roman" w:eastAsia="Times New Roman" w:hAnsi="Times New Roman" w:cs="Times New Roman"/>
                            <w:sz w:val="20"/>
                            <w:szCs w:val="20"/>
                          </w:rPr>
                          <w:t>We also suggest developing a private label of this new line that will be offered for sale by </w:t>
                        </w:r>
                        <w:proofErr w:type="spellStart"/>
                        <w:r w:rsidRPr="00A603F1">
                          <w:rPr>
                            <w:rFonts w:ascii="Times New Roman" w:eastAsia="Times New Roman" w:hAnsi="Times New Roman" w:cs="Times New Roman"/>
                            <w:sz w:val="20"/>
                            <w:szCs w:val="20"/>
                          </w:rPr>
                          <w:t>Walmart</w:t>
                        </w:r>
                        <w:proofErr w:type="spellEnd"/>
                        <w:r w:rsidRPr="00A603F1">
                          <w:rPr>
                            <w:rFonts w:ascii="Times New Roman" w:eastAsia="Times New Roman" w:hAnsi="Times New Roman" w:cs="Times New Roman"/>
                            <w:sz w:val="20"/>
                            <w:szCs w:val="20"/>
                          </w:rPr>
                          <w:t xml:space="preserve"> and K-Mart, selling more proprietary chemistry and leveraging this offering for premium shelf position of the branded product. We will limit them to 25% of the core chemistry so we can claim “more powerful action cleaners” in the brand by formulating at 50% core chemistry. This private label endeavor will also create another competitor for the market to share advertising costs to broaden the category of consumer carpet cleaning </w:t>
                        </w:r>
                        <w:r w:rsidRPr="00A603F1">
                          <w:rPr>
                            <w:rFonts w:ascii="Times New Roman" w:eastAsia="Times New Roman" w:hAnsi="Times New Roman" w:cs="Times New Roman"/>
                            <w:sz w:val="20"/>
                            <w:szCs w:val="20"/>
                          </w:rPr>
                          <w:lastRenderedPageBreak/>
                          <w:t xml:space="preserve">products. </w:t>
                        </w:r>
                      </w:p>
                      <w:p w:rsidR="00A603F1" w:rsidRPr="00A603F1" w:rsidRDefault="00A603F1" w:rsidP="00A603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03F1">
                          <w:rPr>
                            <w:rFonts w:ascii="Times New Roman" w:eastAsia="Times New Roman" w:hAnsi="Times New Roman" w:cs="Times New Roman"/>
                            <w:sz w:val="20"/>
                            <w:szCs w:val="20"/>
                          </w:rPr>
                          <w:t xml:space="preserve">We suggest expanding into other retail outlets with the entire product line. New retailers could include Advance Auto Parts (car carpet cleaner) and a website for online sales. </w:t>
                        </w:r>
                      </w:p>
                    </w:tc>
                  </w:tr>
                </w:tbl>
                <w:p w:rsidR="00A603F1" w:rsidRPr="00A603F1" w:rsidRDefault="00A603F1" w:rsidP="00A603F1">
                  <w:pPr>
                    <w:spacing w:after="0" w:line="240" w:lineRule="auto"/>
                    <w:jc w:val="right"/>
                    <w:rPr>
                      <w:rFonts w:ascii="Times New Roman" w:eastAsia="Times New Roman" w:hAnsi="Times New Roman" w:cs="Times New Roman"/>
                      <w:sz w:val="24"/>
                      <w:szCs w:val="24"/>
                    </w:rPr>
                  </w:pPr>
                </w:p>
              </w:tc>
              <w:tc>
                <w:tcPr>
                  <w:tcW w:w="500" w:type="pct"/>
                  <w:shd w:val="clear" w:color="auto" w:fill="ECF5FF"/>
                  <w:vAlign w:val="bottom"/>
                  <w:hideMark/>
                </w:tcPr>
                <w:p w:rsidR="00A603F1" w:rsidRPr="00A603F1" w:rsidRDefault="00A603F1" w:rsidP="00A603F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192530" cy="1431290"/>
                        <wp:effectExtent l="19050" t="0" r="7620" b="0"/>
                        <wp:docPr id="8" name="Picture 8"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nk"/>
                                <pic:cNvPicPr>
                                  <a:picLocks noChangeAspect="1" noChangeArrowheads="1"/>
                                </pic:cNvPicPr>
                              </pic:nvPicPr>
                              <pic:blipFill>
                                <a:blip r:embed="rId12" cstate="print"/>
                                <a:srcRect/>
                                <a:stretch>
                                  <a:fillRect/>
                                </a:stretch>
                              </pic:blipFill>
                              <pic:spPr bwMode="auto">
                                <a:xfrm>
                                  <a:off x="0" y="0"/>
                                  <a:ext cx="1192530" cy="1431290"/>
                                </a:xfrm>
                                <a:prstGeom prst="rect">
                                  <a:avLst/>
                                </a:prstGeom>
                                <a:noFill/>
                                <a:ln w="9525">
                                  <a:noFill/>
                                  <a:miter lim="800000"/>
                                  <a:headEnd/>
                                  <a:tailEnd/>
                                </a:ln>
                              </pic:spPr>
                            </pic:pic>
                          </a:graphicData>
                        </a:graphic>
                      </wp:inline>
                    </w:drawing>
                  </w:r>
                </w:p>
              </w:tc>
            </w:tr>
          </w:tbl>
          <w:p w:rsidR="00A603F1" w:rsidRPr="00A603F1" w:rsidRDefault="00A603F1" w:rsidP="00A603F1">
            <w:pPr>
              <w:spacing w:after="0" w:line="240" w:lineRule="auto"/>
              <w:rPr>
                <w:rFonts w:ascii="Times New Roman" w:eastAsia="Times New Roman" w:hAnsi="Times New Roman" w:cs="Times New Roman"/>
                <w:sz w:val="24"/>
                <w:szCs w:val="24"/>
              </w:rPr>
            </w:pPr>
          </w:p>
        </w:tc>
      </w:tr>
    </w:tbl>
    <w:p w:rsidR="00A603F1" w:rsidRPr="00A603F1" w:rsidRDefault="00A603F1" w:rsidP="00A603F1">
      <w:pPr>
        <w:spacing w:before="100" w:beforeAutospacing="1" w:after="100" w:afterAutospacing="1" w:line="240" w:lineRule="auto"/>
        <w:rPr>
          <w:rFonts w:ascii="Times New Roman" w:eastAsia="Times New Roman" w:hAnsi="Times New Roman" w:cs="Times New Roman"/>
          <w:sz w:val="24"/>
          <w:szCs w:val="24"/>
        </w:rPr>
      </w:pPr>
      <w:r w:rsidRPr="00A603F1">
        <w:rPr>
          <w:rFonts w:ascii="Times New Roman" w:eastAsia="Times New Roman" w:hAnsi="Times New Roman" w:cs="Times New Roman"/>
          <w:sz w:val="24"/>
          <w:szCs w:val="24"/>
        </w:rPr>
        <w:lastRenderedPageBreak/>
        <w:t> </w:t>
      </w:r>
    </w:p>
    <w:tbl>
      <w:tblPr>
        <w:tblW w:w="5000" w:type="pct"/>
        <w:tblCellSpacing w:w="0" w:type="dxa"/>
        <w:tblCellMar>
          <w:top w:w="60" w:type="dxa"/>
          <w:left w:w="60" w:type="dxa"/>
          <w:bottom w:w="60" w:type="dxa"/>
          <w:right w:w="60" w:type="dxa"/>
        </w:tblCellMar>
        <w:tblLook w:val="04A0"/>
      </w:tblPr>
      <w:tblGrid>
        <w:gridCol w:w="8480"/>
        <w:gridCol w:w="1000"/>
      </w:tblGrid>
      <w:tr w:rsidR="00A603F1" w:rsidRPr="00A603F1" w:rsidTr="00A603F1">
        <w:trPr>
          <w:tblCellSpacing w:w="0" w:type="dxa"/>
        </w:trPr>
        <w:tc>
          <w:tcPr>
            <w:tcW w:w="0" w:type="auto"/>
            <w:shd w:val="clear" w:color="auto" w:fill="CCDDFF"/>
            <w:vAlign w:val="bottom"/>
            <w:hideMark/>
          </w:tcPr>
          <w:p w:rsidR="00A603F1" w:rsidRPr="00A603F1" w:rsidRDefault="00A603F1" w:rsidP="00A603F1">
            <w:pPr>
              <w:spacing w:before="100" w:beforeAutospacing="1" w:after="100" w:afterAutospacing="1" w:line="240" w:lineRule="auto"/>
              <w:rPr>
                <w:rFonts w:ascii="Times New Roman" w:eastAsia="Times New Roman" w:hAnsi="Times New Roman" w:cs="Times New Roman"/>
                <w:sz w:val="24"/>
                <w:szCs w:val="24"/>
              </w:rPr>
            </w:pPr>
            <w:r w:rsidRPr="00A603F1">
              <w:rPr>
                <w:rFonts w:ascii="Times New Roman" w:eastAsia="Times New Roman" w:hAnsi="Times New Roman" w:cs="Times New Roman"/>
                <w:b/>
                <w:bCs/>
                <w:color w:val="000080"/>
                <w:sz w:val="20"/>
              </w:rPr>
              <w:t>Rena Morales, Marketing Director: Commercial Products</w:t>
            </w:r>
          </w:p>
        </w:tc>
        <w:tc>
          <w:tcPr>
            <w:tcW w:w="0" w:type="auto"/>
            <w:shd w:val="clear" w:color="auto" w:fill="CCDDFF"/>
            <w:vAlign w:val="bottom"/>
            <w:hideMark/>
          </w:tcPr>
          <w:p w:rsidR="00A603F1" w:rsidRPr="00A603F1" w:rsidRDefault="00A603F1" w:rsidP="00A603F1">
            <w:pPr>
              <w:spacing w:after="0" w:line="240" w:lineRule="auto"/>
              <w:rPr>
                <w:rFonts w:ascii="Times New Roman" w:eastAsia="Times New Roman" w:hAnsi="Times New Roman" w:cs="Times New Roman"/>
                <w:sz w:val="24"/>
                <w:szCs w:val="24"/>
              </w:rPr>
            </w:pPr>
            <w:hyperlink r:id="rId13" w:anchor="top" w:history="1">
              <w:r w:rsidRPr="00A603F1">
                <w:rPr>
                  <w:rFonts w:ascii="Times New Roman" w:eastAsia="Times New Roman" w:hAnsi="Times New Roman" w:cs="Times New Roman"/>
                  <w:noProof/>
                  <w:sz w:val="24"/>
                  <w:szCs w:val="24"/>
                </w:rPr>
                <w:pict>
                  <v:shape id="_x0000_s1028" type="#_x0000_t75" alt="Back to top" href="http://www.devryu.net/ec/crs/contentItem.learn?CourseID=4590775&amp;47=6910718&amp;dt=11%2F4%2F2010+10%3A18%3A09+AM&amp;UnitNumber=2&amp;COID=139&amp;UPK=21924906&amp;UDPK=116293805&amp;UT=1#top" style="position:absolute;margin-left:-16pt;margin-top:0;width:24pt;height:24pt;z-index:251658240;mso-wrap-distance-left:0;mso-wrap-distance-right:0;mso-position-horizontal:right;mso-position-horizontal-relative:text;mso-position-vertical-relative:line" o:allowoverlap="f" o:button="t">
                    <w10:wrap type="square"/>
                  </v:shape>
                </w:pict>
              </w:r>
            </w:hyperlink>
          </w:p>
        </w:tc>
      </w:tr>
    </w:tbl>
    <w:p w:rsidR="00A603F1" w:rsidRPr="00A603F1" w:rsidRDefault="00A603F1" w:rsidP="00A603F1">
      <w:pPr>
        <w:spacing w:before="100" w:beforeAutospacing="1" w:after="100" w:afterAutospacing="1" w:line="240" w:lineRule="auto"/>
        <w:rPr>
          <w:rFonts w:ascii="Times New Roman" w:eastAsia="Times New Roman" w:hAnsi="Times New Roman" w:cs="Times New Roman"/>
          <w:sz w:val="24"/>
          <w:szCs w:val="24"/>
        </w:rPr>
      </w:pPr>
      <w:r w:rsidRPr="00A603F1">
        <w:rPr>
          <w:rFonts w:ascii="Times New Roman" w:eastAsia="Times New Roman" w:hAnsi="Times New Roman" w:cs="Times New Roman"/>
          <w:sz w:val="24"/>
          <w:szCs w:val="24"/>
        </w:rPr>
        <w:t> </w:t>
      </w:r>
    </w:p>
    <w:tbl>
      <w:tblPr>
        <w:tblW w:w="4500" w:type="pct"/>
        <w:jc w:val="center"/>
        <w:tblCellSpacing w:w="0" w:type="dxa"/>
        <w:tblBorders>
          <w:top w:val="outset" w:sz="6" w:space="0" w:color="CCDDFF"/>
          <w:left w:val="outset" w:sz="6" w:space="0" w:color="CCDDFF"/>
          <w:bottom w:val="outset" w:sz="6" w:space="0" w:color="CCDDFF"/>
          <w:right w:val="outset" w:sz="6" w:space="0" w:color="CCDDFF"/>
        </w:tblBorders>
        <w:tblCellMar>
          <w:top w:w="75" w:type="dxa"/>
          <w:left w:w="75" w:type="dxa"/>
          <w:bottom w:w="75" w:type="dxa"/>
          <w:right w:w="75" w:type="dxa"/>
        </w:tblCellMar>
        <w:tblLook w:val="04A0"/>
      </w:tblPr>
      <w:tblGrid>
        <w:gridCol w:w="8586"/>
      </w:tblGrid>
      <w:tr w:rsidR="00A603F1" w:rsidRPr="00A603F1" w:rsidTr="00A603F1">
        <w:trPr>
          <w:tblCellSpacing w:w="0" w:type="dxa"/>
          <w:jc w:val="center"/>
        </w:trPr>
        <w:tc>
          <w:tcPr>
            <w:tcW w:w="0" w:type="auto"/>
            <w:tcBorders>
              <w:top w:val="outset" w:sz="6" w:space="0" w:color="CCDDFF"/>
              <w:left w:val="outset" w:sz="6" w:space="0" w:color="CCDDFF"/>
              <w:bottom w:val="outset" w:sz="6" w:space="0" w:color="CCDDFF"/>
              <w:right w:val="outset" w:sz="6" w:space="0" w:color="CCDDFF"/>
            </w:tcBorders>
            <w:vAlign w:val="center"/>
            <w:hideMark/>
          </w:tcPr>
          <w:tbl>
            <w:tblPr>
              <w:tblW w:w="5000" w:type="pct"/>
              <w:jc w:val="center"/>
              <w:tblCellSpacing w:w="0" w:type="dxa"/>
              <w:tblCellMar>
                <w:top w:w="15" w:type="dxa"/>
                <w:left w:w="15" w:type="dxa"/>
                <w:bottom w:w="15" w:type="dxa"/>
                <w:right w:w="15" w:type="dxa"/>
              </w:tblCellMar>
              <w:tblLook w:val="04A0"/>
            </w:tblPr>
            <w:tblGrid>
              <w:gridCol w:w="1950"/>
              <w:gridCol w:w="4506"/>
              <w:gridCol w:w="1950"/>
            </w:tblGrid>
            <w:tr w:rsidR="00A603F1" w:rsidRPr="00A603F1">
              <w:trPr>
                <w:tblCellSpacing w:w="0" w:type="dxa"/>
                <w:jc w:val="center"/>
              </w:trPr>
              <w:tc>
                <w:tcPr>
                  <w:tcW w:w="500" w:type="pct"/>
                  <w:shd w:val="clear" w:color="auto" w:fill="ECF5FF"/>
                  <w:vAlign w:val="bottom"/>
                  <w:hideMark/>
                </w:tcPr>
                <w:p w:rsidR="00A603F1" w:rsidRPr="00A603F1" w:rsidRDefault="00A603F1" w:rsidP="00A603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92530" cy="1431290"/>
                        <wp:effectExtent l="19050" t="0" r="7620" b="0"/>
                        <wp:docPr id="9" name="Picture 9"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ank"/>
                                <pic:cNvPicPr>
                                  <a:picLocks noChangeAspect="1" noChangeArrowheads="1"/>
                                </pic:cNvPicPr>
                              </pic:nvPicPr>
                              <pic:blipFill>
                                <a:blip r:embed="rId12" cstate="print"/>
                                <a:srcRect/>
                                <a:stretch>
                                  <a:fillRect/>
                                </a:stretch>
                              </pic:blipFill>
                              <pic:spPr bwMode="auto">
                                <a:xfrm>
                                  <a:off x="0" y="0"/>
                                  <a:ext cx="1192530" cy="1431290"/>
                                </a:xfrm>
                                <a:prstGeom prst="rect">
                                  <a:avLst/>
                                </a:prstGeom>
                                <a:noFill/>
                                <a:ln w="9525">
                                  <a:noFill/>
                                  <a:miter lim="800000"/>
                                  <a:headEnd/>
                                  <a:tailEnd/>
                                </a:ln>
                              </pic:spPr>
                            </pic:pic>
                          </a:graphicData>
                        </a:graphic>
                      </wp:inline>
                    </w:drawing>
                  </w:r>
                </w:p>
              </w:tc>
              <w:tc>
                <w:tcPr>
                  <w:tcW w:w="4000" w:type="pct"/>
                  <w:shd w:val="clear" w:color="auto" w:fill="ECF5FF"/>
                  <w:vAlign w:val="bottom"/>
                  <w:hideMark/>
                </w:tcPr>
                <w:p w:rsidR="00A603F1" w:rsidRPr="00A603F1" w:rsidRDefault="00A603F1" w:rsidP="00A603F1">
                  <w:pPr>
                    <w:spacing w:after="0" w:line="240" w:lineRule="auto"/>
                    <w:jc w:val="right"/>
                    <w:rPr>
                      <w:rFonts w:ascii="Times New Roman" w:eastAsia="Times New Roman" w:hAnsi="Times New Roman" w:cs="Times New Roman"/>
                      <w:sz w:val="24"/>
                      <w:szCs w:val="24"/>
                    </w:rPr>
                  </w:pPr>
                </w:p>
                <w:tbl>
                  <w:tblPr>
                    <w:tblW w:w="4500" w:type="pct"/>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tblPr>
                  <w:tblGrid>
                    <w:gridCol w:w="4014"/>
                  </w:tblGrid>
                  <w:tr w:rsidR="00A603F1" w:rsidRPr="00A603F1">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603F1" w:rsidRPr="00A603F1" w:rsidRDefault="00A603F1" w:rsidP="00A603F1">
                        <w:pPr>
                          <w:spacing w:before="100" w:beforeAutospacing="1" w:after="100" w:afterAutospacing="1" w:line="240" w:lineRule="auto"/>
                          <w:rPr>
                            <w:rFonts w:ascii="Times New Roman" w:eastAsia="Times New Roman" w:hAnsi="Times New Roman" w:cs="Times New Roman"/>
                            <w:sz w:val="24"/>
                            <w:szCs w:val="24"/>
                          </w:rPr>
                        </w:pPr>
                        <w:r w:rsidRPr="00A603F1">
                          <w:rPr>
                            <w:rFonts w:ascii="Times New Roman" w:eastAsia="Times New Roman" w:hAnsi="Times New Roman" w:cs="Times New Roman"/>
                            <w:sz w:val="20"/>
                            <w:szCs w:val="20"/>
                          </w:rPr>
                          <w:t xml:space="preserve">“After extensive research, we realize that our current market leadership </w:t>
                        </w:r>
                        <w:proofErr w:type="gramStart"/>
                        <w:r w:rsidRPr="00A603F1">
                          <w:rPr>
                            <w:rFonts w:ascii="Times New Roman" w:eastAsia="Times New Roman" w:hAnsi="Times New Roman" w:cs="Times New Roman"/>
                            <w:sz w:val="20"/>
                            <w:szCs w:val="20"/>
                          </w:rPr>
                          <w:t>positions in schools, retail, and office buildings is</w:t>
                        </w:r>
                        <w:proofErr w:type="gramEnd"/>
                        <w:r w:rsidRPr="00A603F1">
                          <w:rPr>
                            <w:rFonts w:ascii="Times New Roman" w:eastAsia="Times New Roman" w:hAnsi="Times New Roman" w:cs="Times New Roman"/>
                            <w:sz w:val="20"/>
                            <w:szCs w:val="20"/>
                          </w:rPr>
                          <w:t xml:space="preserve"> secure and we suggest that we continue with our original plan. We see the growth of our brand in developing a full antibacterial product line that is specific for hospitals and nursing homes. We will price it at twice the cost of our current line, given this added feature. Since the antibacterial additive has a citrus aroma, we will use this as part of the unique selling proposition. We also suggest repackaging our Skid-No-More floor wax that is currently sold in our retail markets, and selling it into hospitals and nursing homes as a fall prevention floor wax. By repackaging into our “Specially formulated for Healthcare” product line, once again we can charge twice the price of our current product line. ”</w:t>
                        </w:r>
                      </w:p>
                    </w:tc>
                  </w:tr>
                </w:tbl>
                <w:p w:rsidR="00A603F1" w:rsidRPr="00A603F1" w:rsidRDefault="00A603F1" w:rsidP="00A603F1">
                  <w:pPr>
                    <w:spacing w:after="0" w:line="240" w:lineRule="auto"/>
                    <w:jc w:val="right"/>
                    <w:rPr>
                      <w:rFonts w:ascii="Times New Roman" w:eastAsia="Times New Roman" w:hAnsi="Times New Roman" w:cs="Times New Roman"/>
                      <w:sz w:val="24"/>
                      <w:szCs w:val="24"/>
                    </w:rPr>
                  </w:pPr>
                </w:p>
              </w:tc>
              <w:tc>
                <w:tcPr>
                  <w:tcW w:w="500" w:type="pct"/>
                  <w:shd w:val="clear" w:color="auto" w:fill="ECF5FF"/>
                  <w:vAlign w:val="bottom"/>
                  <w:hideMark/>
                </w:tcPr>
                <w:p w:rsidR="00A603F1" w:rsidRPr="00A603F1" w:rsidRDefault="00A603F1" w:rsidP="00A603F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92530" cy="1431290"/>
                        <wp:effectExtent l="19050" t="0" r="7620" b="0"/>
                        <wp:docPr id="10" name="Picture 10" descr="Rena_Mor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na_Morales"/>
                                <pic:cNvPicPr>
                                  <a:picLocks noChangeAspect="1" noChangeArrowheads="1"/>
                                </pic:cNvPicPr>
                              </pic:nvPicPr>
                              <pic:blipFill>
                                <a:blip r:embed="rId8" cstate="print"/>
                                <a:srcRect/>
                                <a:stretch>
                                  <a:fillRect/>
                                </a:stretch>
                              </pic:blipFill>
                              <pic:spPr bwMode="auto">
                                <a:xfrm>
                                  <a:off x="0" y="0"/>
                                  <a:ext cx="1192530" cy="1431290"/>
                                </a:xfrm>
                                <a:prstGeom prst="rect">
                                  <a:avLst/>
                                </a:prstGeom>
                                <a:noFill/>
                                <a:ln w="9525">
                                  <a:noFill/>
                                  <a:miter lim="800000"/>
                                  <a:headEnd/>
                                  <a:tailEnd/>
                                </a:ln>
                              </pic:spPr>
                            </pic:pic>
                          </a:graphicData>
                        </a:graphic>
                      </wp:inline>
                    </w:drawing>
                  </w:r>
                </w:p>
              </w:tc>
            </w:tr>
          </w:tbl>
          <w:p w:rsidR="00A603F1" w:rsidRPr="00A603F1" w:rsidRDefault="00A603F1" w:rsidP="00A603F1">
            <w:pPr>
              <w:spacing w:after="0" w:line="240" w:lineRule="auto"/>
              <w:rPr>
                <w:rFonts w:ascii="Times New Roman" w:eastAsia="Times New Roman" w:hAnsi="Times New Roman" w:cs="Times New Roman"/>
                <w:sz w:val="24"/>
                <w:szCs w:val="24"/>
              </w:rPr>
            </w:pPr>
          </w:p>
        </w:tc>
      </w:tr>
    </w:tbl>
    <w:p w:rsidR="00A603F1" w:rsidRPr="00A603F1" w:rsidRDefault="00A603F1" w:rsidP="00A603F1">
      <w:pPr>
        <w:spacing w:before="100" w:beforeAutospacing="1" w:after="100" w:afterAutospacing="1" w:line="240" w:lineRule="auto"/>
        <w:rPr>
          <w:rFonts w:ascii="Times New Roman" w:eastAsia="Times New Roman" w:hAnsi="Times New Roman" w:cs="Times New Roman"/>
          <w:sz w:val="24"/>
          <w:szCs w:val="24"/>
        </w:rPr>
      </w:pPr>
      <w:r w:rsidRPr="00A603F1">
        <w:rPr>
          <w:rFonts w:ascii="Times New Roman" w:eastAsia="Times New Roman" w:hAnsi="Times New Roman" w:cs="Times New Roman"/>
          <w:sz w:val="24"/>
          <w:szCs w:val="24"/>
        </w:rPr>
        <w:t> </w:t>
      </w:r>
    </w:p>
    <w:tbl>
      <w:tblPr>
        <w:tblW w:w="5000" w:type="pct"/>
        <w:tblCellSpacing w:w="0" w:type="dxa"/>
        <w:tblCellMar>
          <w:top w:w="60" w:type="dxa"/>
          <w:left w:w="60" w:type="dxa"/>
          <w:bottom w:w="60" w:type="dxa"/>
          <w:right w:w="60" w:type="dxa"/>
        </w:tblCellMar>
        <w:tblLook w:val="04A0"/>
      </w:tblPr>
      <w:tblGrid>
        <w:gridCol w:w="8596"/>
        <w:gridCol w:w="884"/>
      </w:tblGrid>
      <w:tr w:rsidR="00A603F1" w:rsidRPr="00A603F1" w:rsidTr="00A603F1">
        <w:trPr>
          <w:tblCellSpacing w:w="0" w:type="dxa"/>
        </w:trPr>
        <w:tc>
          <w:tcPr>
            <w:tcW w:w="0" w:type="auto"/>
            <w:shd w:val="clear" w:color="auto" w:fill="CCDDFF"/>
            <w:vAlign w:val="bottom"/>
            <w:hideMark/>
          </w:tcPr>
          <w:p w:rsidR="00A603F1" w:rsidRPr="00A603F1" w:rsidRDefault="00A603F1" w:rsidP="00A603F1">
            <w:pPr>
              <w:spacing w:before="100" w:beforeAutospacing="1" w:after="100" w:afterAutospacing="1" w:line="240" w:lineRule="auto"/>
              <w:rPr>
                <w:rFonts w:ascii="Times New Roman" w:eastAsia="Times New Roman" w:hAnsi="Times New Roman" w:cs="Times New Roman"/>
                <w:sz w:val="24"/>
                <w:szCs w:val="24"/>
              </w:rPr>
            </w:pPr>
            <w:r w:rsidRPr="00A603F1">
              <w:rPr>
                <w:rFonts w:ascii="Times New Roman" w:eastAsia="Times New Roman" w:hAnsi="Times New Roman" w:cs="Times New Roman"/>
                <w:b/>
                <w:bCs/>
                <w:color w:val="000080"/>
                <w:sz w:val="20"/>
              </w:rPr>
              <w:t>Edward Matthews, ES Associates: Marketing Research Consultant</w:t>
            </w:r>
          </w:p>
        </w:tc>
        <w:tc>
          <w:tcPr>
            <w:tcW w:w="0" w:type="auto"/>
            <w:shd w:val="clear" w:color="auto" w:fill="CCDDFF"/>
            <w:vAlign w:val="bottom"/>
            <w:hideMark/>
          </w:tcPr>
          <w:p w:rsidR="00A603F1" w:rsidRPr="00A603F1" w:rsidRDefault="00A603F1" w:rsidP="00A603F1">
            <w:pPr>
              <w:spacing w:after="0" w:line="240" w:lineRule="auto"/>
              <w:rPr>
                <w:rFonts w:ascii="Times New Roman" w:eastAsia="Times New Roman" w:hAnsi="Times New Roman" w:cs="Times New Roman"/>
                <w:sz w:val="24"/>
                <w:szCs w:val="24"/>
              </w:rPr>
            </w:pPr>
            <w:hyperlink r:id="rId14" w:anchor="top" w:history="1">
              <w:r w:rsidRPr="00A603F1">
                <w:rPr>
                  <w:rFonts w:ascii="Times New Roman" w:eastAsia="Times New Roman" w:hAnsi="Times New Roman" w:cs="Times New Roman"/>
                  <w:noProof/>
                  <w:sz w:val="24"/>
                  <w:szCs w:val="24"/>
                </w:rPr>
                <w:pict>
                  <v:shape id="_x0000_s1029" type="#_x0000_t75" alt="Back to top" href="http://www.devryu.net/ec/crs/contentItem.learn?CourseID=4590775&amp;47=6910718&amp;dt=11%2F4%2F2010+10%3A18%3A09+AM&amp;UnitNumber=2&amp;COID=139&amp;UPK=21924906&amp;UDPK=116293805&amp;UT=1#top" style="position:absolute;margin-left:-16pt;margin-top:0;width:24pt;height:24pt;z-index:251658240;mso-wrap-distance-left:0;mso-wrap-distance-right:0;mso-position-horizontal:right;mso-position-horizontal-relative:text;mso-position-vertical-relative:line" o:allowoverlap="f" o:button="t">
                    <w10:wrap type="square"/>
                  </v:shape>
                </w:pict>
              </w:r>
            </w:hyperlink>
          </w:p>
        </w:tc>
      </w:tr>
    </w:tbl>
    <w:p w:rsidR="00A603F1" w:rsidRPr="00A603F1" w:rsidRDefault="00A603F1" w:rsidP="00A603F1">
      <w:pPr>
        <w:spacing w:before="100" w:beforeAutospacing="1" w:after="100" w:afterAutospacing="1" w:line="240" w:lineRule="auto"/>
        <w:rPr>
          <w:rFonts w:ascii="Times New Roman" w:eastAsia="Times New Roman" w:hAnsi="Times New Roman" w:cs="Times New Roman"/>
          <w:sz w:val="24"/>
          <w:szCs w:val="24"/>
        </w:rPr>
      </w:pPr>
      <w:r w:rsidRPr="00A603F1">
        <w:rPr>
          <w:rFonts w:ascii="Times New Roman" w:eastAsia="Times New Roman" w:hAnsi="Times New Roman" w:cs="Times New Roman"/>
          <w:sz w:val="24"/>
          <w:szCs w:val="24"/>
        </w:rPr>
        <w:t> </w:t>
      </w:r>
    </w:p>
    <w:tbl>
      <w:tblPr>
        <w:tblW w:w="4500" w:type="pct"/>
        <w:jc w:val="center"/>
        <w:tblCellSpacing w:w="0" w:type="dxa"/>
        <w:tblBorders>
          <w:top w:val="outset" w:sz="6" w:space="0" w:color="CCDDFF"/>
          <w:left w:val="outset" w:sz="6" w:space="0" w:color="CCDDFF"/>
          <w:bottom w:val="outset" w:sz="6" w:space="0" w:color="CCDDFF"/>
          <w:right w:val="outset" w:sz="6" w:space="0" w:color="CCDDFF"/>
        </w:tblBorders>
        <w:tblCellMar>
          <w:top w:w="75" w:type="dxa"/>
          <w:left w:w="75" w:type="dxa"/>
          <w:bottom w:w="75" w:type="dxa"/>
          <w:right w:w="75" w:type="dxa"/>
        </w:tblCellMar>
        <w:tblLook w:val="04A0"/>
      </w:tblPr>
      <w:tblGrid>
        <w:gridCol w:w="8586"/>
      </w:tblGrid>
      <w:tr w:rsidR="00A603F1" w:rsidRPr="00A603F1" w:rsidTr="00A603F1">
        <w:trPr>
          <w:tblCellSpacing w:w="0" w:type="dxa"/>
          <w:jc w:val="center"/>
        </w:trPr>
        <w:tc>
          <w:tcPr>
            <w:tcW w:w="0" w:type="auto"/>
            <w:tcBorders>
              <w:top w:val="outset" w:sz="6" w:space="0" w:color="CCDDFF"/>
              <w:left w:val="outset" w:sz="6" w:space="0" w:color="CCDDFF"/>
              <w:bottom w:val="outset" w:sz="6" w:space="0" w:color="CCDDFF"/>
              <w:right w:val="outset" w:sz="6" w:space="0" w:color="CCDDFF"/>
            </w:tcBorders>
            <w:vAlign w:val="center"/>
            <w:hideMark/>
          </w:tcPr>
          <w:tbl>
            <w:tblPr>
              <w:tblW w:w="5000" w:type="pct"/>
              <w:jc w:val="center"/>
              <w:tblCellSpacing w:w="0" w:type="dxa"/>
              <w:tblCellMar>
                <w:top w:w="15" w:type="dxa"/>
                <w:left w:w="15" w:type="dxa"/>
                <w:bottom w:w="15" w:type="dxa"/>
                <w:right w:w="15" w:type="dxa"/>
              </w:tblCellMar>
              <w:tblLook w:val="04A0"/>
            </w:tblPr>
            <w:tblGrid>
              <w:gridCol w:w="1950"/>
              <w:gridCol w:w="4506"/>
              <w:gridCol w:w="1950"/>
            </w:tblGrid>
            <w:tr w:rsidR="00A603F1" w:rsidRPr="00A603F1">
              <w:trPr>
                <w:tblCellSpacing w:w="0" w:type="dxa"/>
                <w:jc w:val="center"/>
              </w:trPr>
              <w:tc>
                <w:tcPr>
                  <w:tcW w:w="500" w:type="pct"/>
                  <w:shd w:val="clear" w:color="auto" w:fill="CCDDFF"/>
                  <w:vAlign w:val="bottom"/>
                  <w:hideMark/>
                </w:tcPr>
                <w:p w:rsidR="00A603F1" w:rsidRPr="00A603F1" w:rsidRDefault="00A603F1" w:rsidP="00A603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lastRenderedPageBreak/>
                    <w:drawing>
                      <wp:inline distT="0" distB="0" distL="0" distR="0">
                        <wp:extent cx="1192530" cy="1431290"/>
                        <wp:effectExtent l="19050" t="0" r="7620" b="0"/>
                        <wp:docPr id="11" name="Picture 11" descr="Edward_Matth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dward_Matthews"/>
                                <pic:cNvPicPr>
                                  <a:picLocks noChangeAspect="1" noChangeArrowheads="1"/>
                                </pic:cNvPicPr>
                              </pic:nvPicPr>
                              <pic:blipFill>
                                <a:blip r:embed="rId9" cstate="print"/>
                                <a:srcRect/>
                                <a:stretch>
                                  <a:fillRect/>
                                </a:stretch>
                              </pic:blipFill>
                              <pic:spPr bwMode="auto">
                                <a:xfrm>
                                  <a:off x="0" y="0"/>
                                  <a:ext cx="1192530" cy="1431290"/>
                                </a:xfrm>
                                <a:prstGeom prst="rect">
                                  <a:avLst/>
                                </a:prstGeom>
                                <a:noFill/>
                                <a:ln w="9525">
                                  <a:noFill/>
                                  <a:miter lim="800000"/>
                                  <a:headEnd/>
                                  <a:tailEnd/>
                                </a:ln>
                              </pic:spPr>
                            </pic:pic>
                          </a:graphicData>
                        </a:graphic>
                      </wp:inline>
                    </w:drawing>
                  </w:r>
                </w:p>
              </w:tc>
              <w:tc>
                <w:tcPr>
                  <w:tcW w:w="4000" w:type="pct"/>
                  <w:shd w:val="clear" w:color="auto" w:fill="CCDDFF"/>
                  <w:vAlign w:val="bottom"/>
                  <w:hideMark/>
                </w:tcPr>
                <w:p w:rsidR="00A603F1" w:rsidRPr="00A603F1" w:rsidRDefault="00A603F1" w:rsidP="00A603F1">
                  <w:pPr>
                    <w:spacing w:after="0" w:line="240" w:lineRule="auto"/>
                    <w:jc w:val="right"/>
                    <w:rPr>
                      <w:rFonts w:ascii="Times New Roman" w:eastAsia="Times New Roman" w:hAnsi="Times New Roman" w:cs="Times New Roman"/>
                      <w:sz w:val="24"/>
                      <w:szCs w:val="24"/>
                    </w:rPr>
                  </w:pPr>
                </w:p>
                <w:tbl>
                  <w:tblPr>
                    <w:tblW w:w="4500" w:type="pct"/>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tblPr>
                  <w:tblGrid>
                    <w:gridCol w:w="4014"/>
                  </w:tblGrid>
                  <w:tr w:rsidR="00A603F1" w:rsidRPr="00A603F1">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603F1" w:rsidRPr="00A603F1" w:rsidRDefault="00A603F1" w:rsidP="00A603F1">
                        <w:pPr>
                          <w:spacing w:before="100" w:beforeAutospacing="1" w:after="100" w:afterAutospacing="1" w:line="240" w:lineRule="auto"/>
                          <w:rPr>
                            <w:rFonts w:ascii="Times New Roman" w:eastAsia="Times New Roman" w:hAnsi="Times New Roman" w:cs="Times New Roman"/>
                            <w:sz w:val="24"/>
                            <w:szCs w:val="24"/>
                          </w:rPr>
                        </w:pPr>
                        <w:r w:rsidRPr="00A603F1">
                          <w:rPr>
                            <w:rFonts w:ascii="Times New Roman" w:eastAsia="Times New Roman" w:hAnsi="Times New Roman" w:cs="Times New Roman"/>
                            <w:sz w:val="20"/>
                            <w:szCs w:val="20"/>
                          </w:rPr>
                          <w:t xml:space="preserve">After conducting five focus group sessions and conducting/ analyzing a mail survey, we found that consumers were happy with their current floor cleaning products. They ranked eco-friendly attributes as the least influential to their purchase decision. Price was ranked number one, followed by cleaning efficacy of the product. </w:t>
                        </w:r>
                      </w:p>
                      <w:p w:rsidR="00A603F1" w:rsidRPr="00A603F1" w:rsidRDefault="00A603F1" w:rsidP="00A603F1">
                        <w:pPr>
                          <w:spacing w:before="100" w:beforeAutospacing="1" w:after="100" w:afterAutospacing="1" w:line="240" w:lineRule="auto"/>
                          <w:rPr>
                            <w:rFonts w:ascii="Times New Roman" w:eastAsia="Times New Roman" w:hAnsi="Times New Roman" w:cs="Times New Roman"/>
                            <w:sz w:val="24"/>
                            <w:szCs w:val="24"/>
                          </w:rPr>
                        </w:pPr>
                        <w:r w:rsidRPr="00A603F1">
                          <w:rPr>
                            <w:rFonts w:ascii="Times New Roman" w:eastAsia="Times New Roman" w:hAnsi="Times New Roman" w:cs="Times New Roman"/>
                            <w:sz w:val="20"/>
                            <w:szCs w:val="20"/>
                          </w:rPr>
                          <w:t>After conducting a trade and competitive analysis, retailers were very interested in having a private label floor cleaner.  However, they wanted price parity and cleaning efficacy for side by side consumer comparisons.  Yet, when consumers were offered the choice of a formulation driven by price or efficacy, they choose a price position.</w:t>
                        </w:r>
                      </w:p>
                      <w:p w:rsidR="00A603F1" w:rsidRPr="00A603F1" w:rsidRDefault="00A603F1" w:rsidP="00A603F1">
                        <w:pPr>
                          <w:spacing w:before="100" w:beforeAutospacing="1" w:after="100" w:afterAutospacing="1" w:line="240" w:lineRule="auto"/>
                          <w:rPr>
                            <w:rFonts w:ascii="Times New Roman" w:eastAsia="Times New Roman" w:hAnsi="Times New Roman" w:cs="Times New Roman"/>
                            <w:sz w:val="24"/>
                            <w:szCs w:val="24"/>
                          </w:rPr>
                        </w:pPr>
                        <w:r w:rsidRPr="00A603F1">
                          <w:rPr>
                            <w:rFonts w:ascii="Times New Roman" w:eastAsia="Times New Roman" w:hAnsi="Times New Roman" w:cs="Times New Roman"/>
                            <w:sz w:val="20"/>
                            <w:szCs w:val="20"/>
                          </w:rPr>
                          <w:t>The research conducted for the commercial sector supported healthcare as an untapped opportunity. However, when hospitals and nursing homes were surveyed, price position was noted as the key purchasing decision.</w:t>
                        </w:r>
                      </w:p>
                    </w:tc>
                  </w:tr>
                </w:tbl>
                <w:p w:rsidR="00A603F1" w:rsidRPr="00A603F1" w:rsidRDefault="00A603F1" w:rsidP="00A603F1">
                  <w:pPr>
                    <w:spacing w:after="0" w:line="240" w:lineRule="auto"/>
                    <w:jc w:val="right"/>
                    <w:rPr>
                      <w:rFonts w:ascii="Times New Roman" w:eastAsia="Times New Roman" w:hAnsi="Times New Roman" w:cs="Times New Roman"/>
                      <w:sz w:val="24"/>
                      <w:szCs w:val="24"/>
                    </w:rPr>
                  </w:pPr>
                </w:p>
              </w:tc>
              <w:tc>
                <w:tcPr>
                  <w:tcW w:w="500" w:type="pct"/>
                  <w:shd w:val="clear" w:color="auto" w:fill="CCDDFF"/>
                  <w:vAlign w:val="bottom"/>
                  <w:hideMark/>
                </w:tcPr>
                <w:p w:rsidR="00A603F1" w:rsidRPr="00A603F1" w:rsidRDefault="00A603F1" w:rsidP="00A603F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extent cx="1192530" cy="1431290"/>
                        <wp:effectExtent l="19050" t="0" r="7620" b="0"/>
                        <wp:docPr id="12" name="Picture 12"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ank"/>
                                <pic:cNvPicPr>
                                  <a:picLocks noChangeAspect="1" noChangeArrowheads="1"/>
                                </pic:cNvPicPr>
                              </pic:nvPicPr>
                              <pic:blipFill>
                                <a:blip r:embed="rId15" cstate="print"/>
                                <a:srcRect/>
                                <a:stretch>
                                  <a:fillRect/>
                                </a:stretch>
                              </pic:blipFill>
                              <pic:spPr bwMode="auto">
                                <a:xfrm>
                                  <a:off x="0" y="0"/>
                                  <a:ext cx="1192530" cy="1431290"/>
                                </a:xfrm>
                                <a:prstGeom prst="rect">
                                  <a:avLst/>
                                </a:prstGeom>
                                <a:noFill/>
                                <a:ln w="9525">
                                  <a:noFill/>
                                  <a:miter lim="800000"/>
                                  <a:headEnd/>
                                  <a:tailEnd/>
                                </a:ln>
                              </pic:spPr>
                            </pic:pic>
                          </a:graphicData>
                        </a:graphic>
                      </wp:inline>
                    </w:drawing>
                  </w:r>
                </w:p>
              </w:tc>
            </w:tr>
          </w:tbl>
          <w:p w:rsidR="00A603F1" w:rsidRPr="00A603F1" w:rsidRDefault="00A603F1" w:rsidP="00A603F1">
            <w:pPr>
              <w:spacing w:after="0" w:line="240" w:lineRule="auto"/>
              <w:rPr>
                <w:rFonts w:ascii="Times New Roman" w:eastAsia="Times New Roman" w:hAnsi="Times New Roman" w:cs="Times New Roman"/>
                <w:sz w:val="24"/>
                <w:szCs w:val="24"/>
              </w:rPr>
            </w:pPr>
          </w:p>
        </w:tc>
      </w:tr>
    </w:tbl>
    <w:p w:rsidR="00A603F1" w:rsidRPr="00A603F1" w:rsidRDefault="00A603F1" w:rsidP="00A603F1">
      <w:pPr>
        <w:spacing w:before="100" w:beforeAutospacing="1" w:after="100" w:afterAutospacing="1" w:line="240" w:lineRule="auto"/>
        <w:rPr>
          <w:rFonts w:ascii="Times New Roman" w:eastAsia="Times New Roman" w:hAnsi="Times New Roman" w:cs="Times New Roman"/>
          <w:sz w:val="24"/>
          <w:szCs w:val="24"/>
        </w:rPr>
      </w:pPr>
      <w:r w:rsidRPr="00A603F1">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130"/>
        <w:gridCol w:w="1623"/>
        <w:gridCol w:w="155"/>
      </w:tblGrid>
      <w:tr w:rsidR="00A603F1" w:rsidRPr="00A603F1" w:rsidTr="00A603F1">
        <w:trPr>
          <w:tblCellSpacing w:w="0" w:type="dxa"/>
        </w:trPr>
        <w:tc>
          <w:tcPr>
            <w:tcW w:w="0" w:type="auto"/>
            <w:vAlign w:val="center"/>
            <w:hideMark/>
          </w:tcPr>
          <w:p w:rsidR="00A603F1" w:rsidRPr="00A603F1" w:rsidRDefault="00A603F1" w:rsidP="00A603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0"/>
              </w:rPr>
              <w:drawing>
                <wp:inline distT="0" distB="0" distL="0" distR="0">
                  <wp:extent cx="63500" cy="207010"/>
                  <wp:effectExtent l="19050" t="0" r="0" b="0"/>
                  <wp:docPr id="13" name="tabgold_01_left" descr="http://www.devryu.net/ec/Courses/13775/CRS-DVUO-2148869/ConnectLab/tabgold_01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gold_01_left" descr="http://www.devryu.net/ec/Courses/13775/CRS-DVUO-2148869/ConnectLab/tabgold_01_left.gif"/>
                          <pic:cNvPicPr>
                            <a:picLocks noChangeAspect="1" noChangeArrowheads="1"/>
                          </pic:cNvPicPr>
                        </pic:nvPicPr>
                        <pic:blipFill>
                          <a:blip r:embed="rId16" cstate="print"/>
                          <a:srcRect/>
                          <a:stretch>
                            <a:fillRect/>
                          </a:stretch>
                        </pic:blipFill>
                        <pic:spPr bwMode="auto">
                          <a:xfrm>
                            <a:off x="0" y="0"/>
                            <a:ext cx="63500" cy="207010"/>
                          </a:xfrm>
                          <a:prstGeom prst="rect">
                            <a:avLst/>
                          </a:prstGeom>
                          <a:noFill/>
                          <a:ln w="9525">
                            <a:noFill/>
                            <a:miter lim="800000"/>
                            <a:headEnd/>
                            <a:tailEnd/>
                          </a:ln>
                        </pic:spPr>
                      </pic:pic>
                    </a:graphicData>
                  </a:graphic>
                </wp:inline>
              </w:drawing>
            </w:r>
          </w:p>
        </w:tc>
        <w:tc>
          <w:tcPr>
            <w:tcW w:w="0" w:type="auto"/>
            <w:vAlign w:val="bottom"/>
            <w:hideMark/>
          </w:tcPr>
          <w:p w:rsidR="00A603F1" w:rsidRPr="00A603F1" w:rsidRDefault="00A603F1" w:rsidP="00A603F1">
            <w:pPr>
              <w:spacing w:after="0" w:line="240" w:lineRule="auto"/>
              <w:rPr>
                <w:rFonts w:ascii="Times New Roman" w:eastAsia="Times New Roman" w:hAnsi="Times New Roman" w:cs="Times New Roman"/>
                <w:sz w:val="24"/>
                <w:szCs w:val="24"/>
              </w:rPr>
            </w:pPr>
            <w:r w:rsidRPr="00A603F1">
              <w:rPr>
                <w:rFonts w:ascii="Times New Roman" w:eastAsia="Times New Roman" w:hAnsi="Times New Roman" w:cs="Times New Roman"/>
                <w:b/>
                <w:bCs/>
                <w:color w:val="999999"/>
                <w:sz w:val="20"/>
              </w:rPr>
              <w:t>Y O U D E C I D E</w:t>
            </w:r>
          </w:p>
        </w:tc>
        <w:tc>
          <w:tcPr>
            <w:tcW w:w="0" w:type="auto"/>
            <w:vAlign w:val="center"/>
            <w:hideMark/>
          </w:tcPr>
          <w:p w:rsidR="00A603F1" w:rsidRPr="00A603F1" w:rsidRDefault="00A603F1" w:rsidP="00A603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0"/>
              </w:rPr>
              <w:drawing>
                <wp:inline distT="0" distB="0" distL="0" distR="0">
                  <wp:extent cx="79375" cy="207010"/>
                  <wp:effectExtent l="19050" t="0" r="0" b="0"/>
                  <wp:docPr id="14" name="tabgold_03_right" descr="http://www.devryu.net/ec/Courses/13775/CRS-DVUO-2148869/ConnectLab/tabgold_03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gold_03_right" descr="http://www.devryu.net/ec/Courses/13775/CRS-DVUO-2148869/ConnectLab/tabgold_03_right.gif"/>
                          <pic:cNvPicPr>
                            <a:picLocks noChangeAspect="1" noChangeArrowheads="1"/>
                          </pic:cNvPicPr>
                        </pic:nvPicPr>
                        <pic:blipFill>
                          <a:blip r:embed="rId17" cstate="print"/>
                          <a:srcRect/>
                          <a:stretch>
                            <a:fillRect/>
                          </a:stretch>
                        </pic:blipFill>
                        <pic:spPr bwMode="auto">
                          <a:xfrm>
                            <a:off x="0" y="0"/>
                            <a:ext cx="79375" cy="207010"/>
                          </a:xfrm>
                          <a:prstGeom prst="rect">
                            <a:avLst/>
                          </a:prstGeom>
                          <a:noFill/>
                          <a:ln w="9525">
                            <a:noFill/>
                            <a:miter lim="800000"/>
                            <a:headEnd/>
                            <a:tailEnd/>
                          </a:ln>
                        </pic:spPr>
                      </pic:pic>
                    </a:graphicData>
                  </a:graphic>
                </wp:inline>
              </w:drawing>
            </w:r>
          </w:p>
        </w:tc>
      </w:tr>
    </w:tbl>
    <w:p w:rsidR="00A603F1" w:rsidRPr="00A603F1" w:rsidRDefault="00A603F1" w:rsidP="00A603F1">
      <w:pPr>
        <w:spacing w:after="0" w:line="240" w:lineRule="auto"/>
        <w:rPr>
          <w:rFonts w:ascii="Times New Roman" w:eastAsia="Times New Roman" w:hAnsi="Times New Roman" w:cs="Times New Roman"/>
          <w:vanish/>
          <w:sz w:val="24"/>
          <w:szCs w:val="24"/>
        </w:rPr>
      </w:pPr>
    </w:p>
    <w:tbl>
      <w:tblPr>
        <w:tblW w:w="5000" w:type="pct"/>
        <w:tblCellSpacing w:w="0" w:type="dxa"/>
        <w:tblCellMar>
          <w:top w:w="60" w:type="dxa"/>
          <w:left w:w="60" w:type="dxa"/>
          <w:bottom w:w="60" w:type="dxa"/>
          <w:right w:w="60" w:type="dxa"/>
        </w:tblCellMar>
        <w:tblLook w:val="04A0"/>
      </w:tblPr>
      <w:tblGrid>
        <w:gridCol w:w="9480"/>
      </w:tblGrid>
      <w:tr w:rsidR="00A603F1" w:rsidRPr="00A603F1" w:rsidTr="00A603F1">
        <w:trPr>
          <w:tblCellSpacing w:w="0" w:type="dxa"/>
        </w:trPr>
        <w:tc>
          <w:tcPr>
            <w:tcW w:w="0" w:type="auto"/>
            <w:shd w:val="clear" w:color="auto" w:fill="FFD700"/>
            <w:vAlign w:val="center"/>
            <w:hideMark/>
          </w:tcPr>
          <w:p w:rsidR="00A603F1" w:rsidRPr="00A603F1" w:rsidRDefault="00A603F1" w:rsidP="00A603F1">
            <w:pPr>
              <w:spacing w:after="0" w:line="240" w:lineRule="auto"/>
              <w:rPr>
                <w:rFonts w:ascii="Times New Roman" w:eastAsia="Times New Roman" w:hAnsi="Times New Roman" w:cs="Times New Roman"/>
                <w:sz w:val="24"/>
                <w:szCs w:val="24"/>
              </w:rPr>
            </w:pPr>
            <w:r w:rsidRPr="00A603F1">
              <w:rPr>
                <w:rFonts w:ascii="Times New Roman" w:eastAsia="Times New Roman" w:hAnsi="Times New Roman" w:cs="Times New Roman"/>
                <w:b/>
                <w:bCs/>
                <w:color w:val="000080"/>
                <w:sz w:val="20"/>
              </w:rPr>
              <w:t>Activity</w:t>
            </w:r>
          </w:p>
        </w:tc>
      </w:tr>
    </w:tbl>
    <w:p w:rsidR="00A603F1" w:rsidRPr="00A603F1" w:rsidRDefault="00A603F1" w:rsidP="00A603F1">
      <w:pPr>
        <w:spacing w:before="100" w:beforeAutospacing="1" w:after="100" w:afterAutospacing="1" w:line="240" w:lineRule="auto"/>
        <w:rPr>
          <w:rFonts w:ascii="Times New Roman" w:eastAsia="Times New Roman" w:hAnsi="Times New Roman" w:cs="Times New Roman"/>
          <w:sz w:val="24"/>
          <w:szCs w:val="24"/>
        </w:rPr>
      </w:pPr>
      <w:r w:rsidRPr="00A603F1">
        <w:rPr>
          <w:rFonts w:ascii="Times New Roman" w:eastAsia="Times New Roman" w:hAnsi="Times New Roman" w:cs="Times New Roman"/>
          <w:sz w:val="20"/>
          <w:szCs w:val="20"/>
        </w:rPr>
        <w:t xml:space="preserve">Read the YOU DECIDE scenario and using the information, prepare a two to three page report (at least 300 words per page) </w:t>
      </w:r>
      <w:proofErr w:type="gramStart"/>
      <w:r>
        <w:rPr>
          <w:rFonts w:ascii="Times New Roman" w:eastAsia="Times New Roman" w:hAnsi="Times New Roman" w:cs="Times New Roman"/>
          <w:sz w:val="20"/>
          <w:szCs w:val="20"/>
        </w:rPr>
        <w:t>Be</w:t>
      </w:r>
      <w:proofErr w:type="gramEnd"/>
      <w:r>
        <w:rPr>
          <w:rFonts w:ascii="Times New Roman" w:eastAsia="Times New Roman" w:hAnsi="Times New Roman" w:cs="Times New Roman"/>
          <w:sz w:val="20"/>
          <w:szCs w:val="20"/>
        </w:rPr>
        <w:t xml:space="preserve"> sure to provide an abstract and references if you use them.  </w:t>
      </w:r>
      <w:r w:rsidRPr="00A603F1">
        <w:rPr>
          <w:rFonts w:ascii="Times New Roman" w:eastAsia="Times New Roman" w:hAnsi="Times New Roman" w:cs="Times New Roman"/>
          <w:sz w:val="20"/>
          <w:szCs w:val="20"/>
        </w:rPr>
        <w:t>As you provide YOUR analysis of consumer and business buying behavior, be sure to include answers to the following:</w:t>
      </w:r>
    </w:p>
    <w:p w:rsidR="00A603F1" w:rsidRDefault="00A603F1" w:rsidP="00A603F1">
      <w:pPr>
        <w:spacing w:beforeAutospacing="1" w:after="100" w:afterAutospacing="1" w:line="240" w:lineRule="auto"/>
        <w:rPr>
          <w:rFonts w:ascii="Arial" w:eastAsia="Times New Roman" w:hAnsi="Arial" w:cs="Arial"/>
          <w:sz w:val="20"/>
          <w:szCs w:val="20"/>
        </w:rPr>
      </w:pPr>
      <w:r w:rsidRPr="00A603F1">
        <w:rPr>
          <w:rFonts w:ascii="Arial" w:eastAsia="Times New Roman" w:hAnsi="Arial" w:cs="Arial"/>
          <w:sz w:val="20"/>
          <w:szCs w:val="20"/>
        </w:rPr>
        <w:t xml:space="preserve">1. Knowing NOW what you do about consumer behavior and purchase patterns, as shared by </w:t>
      </w:r>
      <w:proofErr w:type="spellStart"/>
      <w:r w:rsidRPr="00A603F1">
        <w:rPr>
          <w:rFonts w:ascii="Arial" w:eastAsia="Times New Roman" w:hAnsi="Arial" w:cs="Arial"/>
          <w:sz w:val="20"/>
          <w:szCs w:val="20"/>
        </w:rPr>
        <w:t>Kotler</w:t>
      </w:r>
      <w:proofErr w:type="spellEnd"/>
      <w:r w:rsidRPr="00A603F1">
        <w:rPr>
          <w:rFonts w:ascii="Arial" w:eastAsia="Times New Roman" w:hAnsi="Arial" w:cs="Arial"/>
          <w:sz w:val="20"/>
          <w:szCs w:val="20"/>
        </w:rPr>
        <w:t>, what are your thoughts about the</w:t>
      </w:r>
      <w:r w:rsidRPr="00A603F1">
        <w:rPr>
          <w:rFonts w:ascii="Arial" w:eastAsia="Times New Roman" w:hAnsi="Arial" w:cs="Arial"/>
          <w:sz w:val="20"/>
        </w:rPr>
        <w:t> </w:t>
      </w:r>
      <w:r w:rsidRPr="00A603F1">
        <w:rPr>
          <w:rFonts w:ascii="Arial" w:eastAsia="Times New Roman" w:hAnsi="Arial" w:cs="Arial"/>
          <w:sz w:val="20"/>
          <w:szCs w:val="20"/>
          <w:u w:val="single"/>
        </w:rPr>
        <w:t>Consumer</w:t>
      </w:r>
      <w:r w:rsidRPr="00A603F1">
        <w:rPr>
          <w:rFonts w:ascii="Arial" w:eastAsia="Times New Roman" w:hAnsi="Arial" w:cs="Arial"/>
          <w:sz w:val="20"/>
          <w:szCs w:val="20"/>
        </w:rPr>
        <w:t xml:space="preserve"> Products</w:t>
      </w:r>
      <w:r w:rsidRPr="00A603F1">
        <w:rPr>
          <w:rFonts w:ascii="Arial" w:eastAsia="Times New Roman" w:hAnsi="Arial" w:cs="Arial"/>
          <w:sz w:val="20"/>
        </w:rPr>
        <w:t> </w:t>
      </w:r>
      <w:r w:rsidRPr="00A603F1">
        <w:rPr>
          <w:rFonts w:ascii="Arial" w:eastAsia="Times New Roman" w:hAnsi="Arial" w:cs="Arial"/>
          <w:sz w:val="20"/>
          <w:szCs w:val="20"/>
        </w:rPr>
        <w:t>Proposal?  Will it work?  Why or why not?</w:t>
      </w:r>
      <w:r w:rsidRPr="00A603F1">
        <w:rPr>
          <w:rFonts w:ascii="Arial" w:eastAsia="Times New Roman" w:hAnsi="Arial" w:cs="Arial"/>
          <w:sz w:val="20"/>
          <w:szCs w:val="20"/>
        </w:rPr>
        <w:br/>
      </w:r>
    </w:p>
    <w:p w:rsidR="00A603F1" w:rsidRDefault="00A603F1" w:rsidP="00A603F1">
      <w:pPr>
        <w:spacing w:beforeAutospacing="1" w:after="100" w:afterAutospacing="1" w:line="240" w:lineRule="auto"/>
        <w:rPr>
          <w:rFonts w:ascii="Arial" w:eastAsia="Times New Roman" w:hAnsi="Arial" w:cs="Arial"/>
          <w:sz w:val="20"/>
          <w:szCs w:val="20"/>
        </w:rPr>
      </w:pPr>
      <w:r w:rsidRPr="00A603F1">
        <w:rPr>
          <w:rFonts w:ascii="Arial" w:eastAsia="Times New Roman" w:hAnsi="Arial" w:cs="Arial"/>
          <w:sz w:val="20"/>
          <w:szCs w:val="20"/>
        </w:rPr>
        <w:t>2. Knowing NOW what you do about business purchasing and decision making processes within a business organization, as shared by </w:t>
      </w:r>
      <w:proofErr w:type="spellStart"/>
      <w:r w:rsidRPr="00A603F1">
        <w:rPr>
          <w:rFonts w:ascii="Arial" w:eastAsia="Times New Roman" w:hAnsi="Arial" w:cs="Arial"/>
          <w:sz w:val="20"/>
          <w:szCs w:val="20"/>
        </w:rPr>
        <w:t>Kotler</w:t>
      </w:r>
      <w:proofErr w:type="spellEnd"/>
      <w:r w:rsidRPr="00A603F1">
        <w:rPr>
          <w:rFonts w:ascii="Arial" w:eastAsia="Times New Roman" w:hAnsi="Arial" w:cs="Arial"/>
          <w:sz w:val="20"/>
          <w:szCs w:val="20"/>
        </w:rPr>
        <w:t>, what are your thoughts about the </w:t>
      </w:r>
      <w:r w:rsidRPr="00A603F1">
        <w:rPr>
          <w:rFonts w:ascii="Arial" w:eastAsia="Times New Roman" w:hAnsi="Arial" w:cs="Arial"/>
          <w:sz w:val="20"/>
          <w:szCs w:val="20"/>
          <w:u w:val="single"/>
        </w:rPr>
        <w:t>Commercial</w:t>
      </w:r>
      <w:r w:rsidRPr="00A603F1">
        <w:rPr>
          <w:rFonts w:ascii="Arial" w:eastAsia="Times New Roman" w:hAnsi="Arial" w:cs="Arial"/>
          <w:sz w:val="20"/>
          <w:szCs w:val="20"/>
        </w:rPr>
        <w:t xml:space="preserve"> Products</w:t>
      </w:r>
      <w:r w:rsidRPr="00A603F1">
        <w:rPr>
          <w:rFonts w:ascii="Arial" w:eastAsia="Times New Roman" w:hAnsi="Arial" w:cs="Arial"/>
          <w:sz w:val="20"/>
        </w:rPr>
        <w:t> </w:t>
      </w:r>
      <w:r w:rsidRPr="00A603F1">
        <w:rPr>
          <w:rFonts w:ascii="Arial" w:eastAsia="Times New Roman" w:hAnsi="Arial" w:cs="Arial"/>
          <w:sz w:val="20"/>
          <w:szCs w:val="20"/>
        </w:rPr>
        <w:t>Proposal?  Will it work?  Why or why not?</w:t>
      </w:r>
      <w:r w:rsidRPr="00A603F1">
        <w:rPr>
          <w:rFonts w:ascii="Arial" w:eastAsia="Times New Roman" w:hAnsi="Arial" w:cs="Arial"/>
          <w:sz w:val="20"/>
          <w:szCs w:val="20"/>
        </w:rPr>
        <w:br/>
      </w:r>
    </w:p>
    <w:p w:rsidR="00A603F1" w:rsidRDefault="00A603F1" w:rsidP="00A603F1">
      <w:pPr>
        <w:spacing w:beforeAutospacing="1" w:after="100" w:afterAutospacing="1" w:line="240" w:lineRule="auto"/>
        <w:rPr>
          <w:rFonts w:ascii="Arial" w:eastAsia="Times New Roman" w:hAnsi="Arial" w:cs="Arial"/>
          <w:sz w:val="20"/>
          <w:szCs w:val="20"/>
        </w:rPr>
      </w:pPr>
      <w:r w:rsidRPr="00A603F1">
        <w:rPr>
          <w:rFonts w:ascii="Arial" w:eastAsia="Times New Roman" w:hAnsi="Arial" w:cs="Arial"/>
          <w:sz w:val="20"/>
          <w:szCs w:val="20"/>
        </w:rPr>
        <w:t>3. Having completed this exercise, what did you personally learn about Consumer Behavior that you did not previously know?  What did you learn about Business Behavior that you did not previously know?</w:t>
      </w:r>
      <w:r w:rsidRPr="00A603F1">
        <w:rPr>
          <w:rFonts w:ascii="Arial" w:eastAsia="Times New Roman" w:hAnsi="Arial" w:cs="Arial"/>
          <w:sz w:val="20"/>
        </w:rPr>
        <w:t> </w:t>
      </w:r>
      <w:r w:rsidRPr="00A603F1">
        <w:rPr>
          <w:rFonts w:ascii="Arial" w:eastAsia="Times New Roman" w:hAnsi="Arial" w:cs="Arial"/>
          <w:sz w:val="20"/>
          <w:szCs w:val="20"/>
        </w:rPr>
        <w:br/>
      </w:r>
    </w:p>
    <w:p w:rsidR="00AA7C75" w:rsidRPr="00A603F1" w:rsidRDefault="00A603F1" w:rsidP="00A603F1">
      <w:pPr>
        <w:spacing w:beforeAutospacing="1" w:after="100" w:afterAutospacing="1" w:line="240" w:lineRule="auto"/>
        <w:rPr>
          <w:rFonts w:ascii="Arial" w:eastAsia="Times New Roman" w:hAnsi="Arial" w:cs="Arial"/>
          <w:sz w:val="24"/>
          <w:szCs w:val="24"/>
        </w:rPr>
      </w:pPr>
      <w:r w:rsidRPr="00A603F1">
        <w:rPr>
          <w:rFonts w:ascii="Arial" w:eastAsia="Times New Roman" w:hAnsi="Arial" w:cs="Arial"/>
          <w:sz w:val="20"/>
          <w:szCs w:val="20"/>
        </w:rPr>
        <w:t>4. Considering this</w:t>
      </w:r>
      <w:r w:rsidRPr="00A603F1">
        <w:rPr>
          <w:rFonts w:ascii="Arial" w:eastAsia="Times New Roman" w:hAnsi="Arial" w:cs="Arial"/>
          <w:sz w:val="20"/>
        </w:rPr>
        <w:t> </w:t>
      </w:r>
      <w:r w:rsidRPr="00A603F1">
        <w:rPr>
          <w:rFonts w:ascii="Arial" w:eastAsia="Times New Roman" w:hAnsi="Arial" w:cs="Arial"/>
          <w:b/>
          <w:bCs/>
          <w:i/>
          <w:iCs/>
          <w:color w:val="0000CD"/>
          <w:sz w:val="20"/>
        </w:rPr>
        <w:t>YOU DECIDE</w:t>
      </w:r>
      <w:r w:rsidRPr="00A603F1">
        <w:rPr>
          <w:rFonts w:ascii="Arial" w:eastAsia="Times New Roman" w:hAnsi="Arial" w:cs="Arial"/>
          <w:sz w:val="20"/>
        </w:rPr>
        <w:t> </w:t>
      </w:r>
      <w:r w:rsidRPr="00A603F1">
        <w:rPr>
          <w:rFonts w:ascii="Arial" w:eastAsia="Times New Roman" w:hAnsi="Arial" w:cs="Arial"/>
          <w:sz w:val="20"/>
          <w:szCs w:val="20"/>
        </w:rPr>
        <w:t>activity, what primary concept relative to purchasing behavior was the</w:t>
      </w:r>
      <w:r w:rsidRPr="00A603F1">
        <w:rPr>
          <w:rFonts w:ascii="Arial" w:eastAsia="Times New Roman" w:hAnsi="Arial" w:cs="Arial"/>
          <w:sz w:val="20"/>
        </w:rPr>
        <w:t> </w:t>
      </w:r>
      <w:r w:rsidRPr="00A603F1">
        <w:rPr>
          <w:rFonts w:ascii="Arial" w:eastAsia="Times New Roman" w:hAnsi="Arial" w:cs="Arial"/>
          <w:sz w:val="20"/>
          <w:szCs w:val="20"/>
          <w:u w:val="single"/>
        </w:rPr>
        <w:t>exercise</w:t>
      </w:r>
      <w:r w:rsidRPr="00A603F1">
        <w:rPr>
          <w:rFonts w:ascii="Arial" w:eastAsia="Times New Roman" w:hAnsi="Arial" w:cs="Arial"/>
          <w:sz w:val="20"/>
          <w:szCs w:val="20"/>
        </w:rPr>
        <w:t> trying to demonstrate?</w:t>
      </w:r>
    </w:p>
    <w:sectPr w:rsidR="00AA7C75" w:rsidRPr="00A603F1" w:rsidSect="00A173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3A98"/>
    <w:multiLevelType w:val="multilevel"/>
    <w:tmpl w:val="11985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603F1"/>
    <w:rsid w:val="00114B4B"/>
    <w:rsid w:val="001979A2"/>
    <w:rsid w:val="001D3E05"/>
    <w:rsid w:val="002B46A3"/>
    <w:rsid w:val="002C167D"/>
    <w:rsid w:val="003006C3"/>
    <w:rsid w:val="0030660F"/>
    <w:rsid w:val="00324667"/>
    <w:rsid w:val="0033659B"/>
    <w:rsid w:val="00404546"/>
    <w:rsid w:val="00473A8A"/>
    <w:rsid w:val="00485C12"/>
    <w:rsid w:val="004952C3"/>
    <w:rsid w:val="004A0ACE"/>
    <w:rsid w:val="004E6786"/>
    <w:rsid w:val="004F4280"/>
    <w:rsid w:val="00516091"/>
    <w:rsid w:val="00523F8E"/>
    <w:rsid w:val="00527289"/>
    <w:rsid w:val="00534ACD"/>
    <w:rsid w:val="00540625"/>
    <w:rsid w:val="0056390E"/>
    <w:rsid w:val="005C6BE2"/>
    <w:rsid w:val="00644AF8"/>
    <w:rsid w:val="006575C4"/>
    <w:rsid w:val="006D4257"/>
    <w:rsid w:val="006F2771"/>
    <w:rsid w:val="00714853"/>
    <w:rsid w:val="00723CAA"/>
    <w:rsid w:val="0074200B"/>
    <w:rsid w:val="007A01F2"/>
    <w:rsid w:val="007B13AE"/>
    <w:rsid w:val="00810713"/>
    <w:rsid w:val="0083301E"/>
    <w:rsid w:val="008570F5"/>
    <w:rsid w:val="00883337"/>
    <w:rsid w:val="00890726"/>
    <w:rsid w:val="008A732B"/>
    <w:rsid w:val="008E0D72"/>
    <w:rsid w:val="009318A3"/>
    <w:rsid w:val="00934EA1"/>
    <w:rsid w:val="00937CC8"/>
    <w:rsid w:val="009535EE"/>
    <w:rsid w:val="00971E34"/>
    <w:rsid w:val="00981D3A"/>
    <w:rsid w:val="009B1254"/>
    <w:rsid w:val="009F5E28"/>
    <w:rsid w:val="00A1734D"/>
    <w:rsid w:val="00A236B3"/>
    <w:rsid w:val="00A603F1"/>
    <w:rsid w:val="00AA1AEA"/>
    <w:rsid w:val="00AB79DE"/>
    <w:rsid w:val="00AE6347"/>
    <w:rsid w:val="00B10E81"/>
    <w:rsid w:val="00B525C2"/>
    <w:rsid w:val="00B70655"/>
    <w:rsid w:val="00B96D22"/>
    <w:rsid w:val="00BD369F"/>
    <w:rsid w:val="00BF39C2"/>
    <w:rsid w:val="00C06D6B"/>
    <w:rsid w:val="00C16A49"/>
    <w:rsid w:val="00C82B90"/>
    <w:rsid w:val="00C8793B"/>
    <w:rsid w:val="00C97AD7"/>
    <w:rsid w:val="00CB4777"/>
    <w:rsid w:val="00CC220D"/>
    <w:rsid w:val="00CC7A37"/>
    <w:rsid w:val="00CD62E2"/>
    <w:rsid w:val="00CE1D2A"/>
    <w:rsid w:val="00CE2B8A"/>
    <w:rsid w:val="00D12DA8"/>
    <w:rsid w:val="00D65C1B"/>
    <w:rsid w:val="00D70ECB"/>
    <w:rsid w:val="00D76886"/>
    <w:rsid w:val="00E12BB4"/>
    <w:rsid w:val="00E60303"/>
    <w:rsid w:val="00E62C20"/>
    <w:rsid w:val="00EA5D88"/>
    <w:rsid w:val="00EB5AF6"/>
    <w:rsid w:val="00EE7A31"/>
    <w:rsid w:val="00EF14F3"/>
    <w:rsid w:val="00F1448B"/>
    <w:rsid w:val="00F213CF"/>
    <w:rsid w:val="00F2620F"/>
    <w:rsid w:val="00FA6191"/>
    <w:rsid w:val="00FC3B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3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03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03F1"/>
    <w:rPr>
      <w:b/>
      <w:bCs/>
    </w:rPr>
  </w:style>
  <w:style w:type="character" w:customStyle="1" w:styleId="apple-converted-space">
    <w:name w:val="apple-converted-space"/>
    <w:basedOn w:val="DefaultParagraphFont"/>
    <w:rsid w:val="00A603F1"/>
  </w:style>
  <w:style w:type="character" w:styleId="Emphasis">
    <w:name w:val="Emphasis"/>
    <w:basedOn w:val="DefaultParagraphFont"/>
    <w:uiPriority w:val="20"/>
    <w:qFormat/>
    <w:rsid w:val="00A603F1"/>
    <w:rPr>
      <w:i/>
      <w:iCs/>
    </w:rPr>
  </w:style>
  <w:style w:type="paragraph" w:styleId="BalloonText">
    <w:name w:val="Balloon Text"/>
    <w:basedOn w:val="Normal"/>
    <w:link w:val="BalloonTextChar"/>
    <w:uiPriority w:val="99"/>
    <w:semiHidden/>
    <w:unhideWhenUsed/>
    <w:rsid w:val="00A60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3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04457">
      <w:bodyDiv w:val="1"/>
      <w:marLeft w:val="0"/>
      <w:marRight w:val="0"/>
      <w:marTop w:val="0"/>
      <w:marBottom w:val="0"/>
      <w:divBdr>
        <w:top w:val="none" w:sz="0" w:space="0" w:color="auto"/>
        <w:left w:val="none" w:sz="0" w:space="0" w:color="auto"/>
        <w:bottom w:val="none" w:sz="0" w:space="0" w:color="auto"/>
        <w:right w:val="none" w:sz="0" w:space="0" w:color="auto"/>
      </w:divBdr>
    </w:div>
    <w:div w:id="301422671">
      <w:bodyDiv w:val="1"/>
      <w:marLeft w:val="0"/>
      <w:marRight w:val="0"/>
      <w:marTop w:val="0"/>
      <w:marBottom w:val="0"/>
      <w:divBdr>
        <w:top w:val="none" w:sz="0" w:space="0" w:color="auto"/>
        <w:left w:val="none" w:sz="0" w:space="0" w:color="auto"/>
        <w:bottom w:val="none" w:sz="0" w:space="0" w:color="auto"/>
        <w:right w:val="none" w:sz="0" w:space="0" w:color="auto"/>
      </w:divBdr>
      <w:divsChild>
        <w:div w:id="171338179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1576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devryu.net/ec/crs/contentItem.learn?CourseID=4590775&amp;47=6910718&amp;dt=11%2F4%2F2010+10%3A18%3A09+AM&amp;UnitNumber=2&amp;COID=139&amp;UPK=21924906&amp;UDPK=116293805&amp;UT=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9.gif"/><Relationship Id="rId2" Type="http://schemas.openxmlformats.org/officeDocument/2006/relationships/styles" Target="styles.xml"/><Relationship Id="rId16" Type="http://schemas.openxmlformats.org/officeDocument/2006/relationships/image" Target="media/image8.gif"/><Relationship Id="rId1" Type="http://schemas.openxmlformats.org/officeDocument/2006/relationships/numbering" Target="numbering.xml"/><Relationship Id="rId6" Type="http://schemas.openxmlformats.org/officeDocument/2006/relationships/hyperlink" Target="http://www.devryu.net/ec/crs/contentItem.learn?CourseID=4590775&amp;47=6910718&amp;dt=11%2F4%2F2010+10%3A18%3A09+AM&amp;UnitNumber=2&amp;COID=139&amp;UPK=21924906&amp;UDPK=116293805&amp;UT=1" TargetMode="External"/><Relationship Id="rId11" Type="http://schemas.openxmlformats.org/officeDocument/2006/relationships/hyperlink" Target="http://www.devryu.net/ec/crs/contentItem.learn?CourseID=4590775&amp;47=6910718&amp;dt=11%2F4%2F2010+10%3A18%3A09+AM&amp;UnitNumber=2&amp;COID=139&amp;UPK=21924906&amp;UDPK=116293805&amp;UT=1" TargetMode="External"/><Relationship Id="rId5" Type="http://schemas.openxmlformats.org/officeDocument/2006/relationships/image" Target="media/image1.gif"/><Relationship Id="rId15" Type="http://schemas.openxmlformats.org/officeDocument/2006/relationships/image" Target="media/image7.jpeg"/><Relationship Id="rId10" Type="http://schemas.openxmlformats.org/officeDocument/2006/relationships/image" Target="media/image5.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devryu.net/ec/crs/contentItem.learn?CourseID=4590775&amp;47=6910718&amp;dt=11%2F4%2F2010+10%3A18%3A09+AM&amp;UnitNumber=2&amp;COID=139&amp;UPK=21924906&amp;UDPK=116293805&amp;U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1158</Words>
  <Characters>6603</Characters>
  <Application>Microsoft Office Word</Application>
  <DocSecurity>0</DocSecurity>
  <Lines>55</Lines>
  <Paragraphs>15</Paragraphs>
  <ScaleCrop>false</ScaleCrop>
  <Company>Progress Energy</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e70454</dc:creator>
  <cp:keywords/>
  <dc:description/>
  <cp:lastModifiedBy>e70454</cp:lastModifiedBy>
  <cp:revision>1</cp:revision>
  <dcterms:created xsi:type="dcterms:W3CDTF">2010-11-04T16:23:00Z</dcterms:created>
  <dcterms:modified xsi:type="dcterms:W3CDTF">2010-11-04T16:27:00Z</dcterms:modified>
</cp:coreProperties>
</file>