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2AAE" w14:textId="77777777" w:rsidR="000F494C" w:rsidRDefault="000F494C" w:rsidP="000F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Excel programming: option pricing with </w:t>
      </w:r>
      <w:r w:rsidR="005C4745" w:rsidRPr="00BE71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u w:val="single"/>
        </w:rPr>
        <w:t>six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-step binomial tree</w:t>
      </w:r>
    </w:p>
    <w:p w14:paraId="4C6B193F" w14:textId="77777777" w:rsidR="00BD06A2" w:rsidRPr="00BD06A2" w:rsidRDefault="00BD06A2" w:rsidP="000F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B45D07" w14:textId="77777777" w:rsidR="00A8193B" w:rsidRPr="00595556" w:rsidRDefault="00A8193B" w:rsidP="005955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61B8E5" w14:textId="77777777" w:rsidR="00A8193B" w:rsidRPr="00A8193B" w:rsidRDefault="00A8193B" w:rsidP="00F450B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193B">
        <w:rPr>
          <w:rFonts w:ascii="Times New Roman" w:hAnsi="Times New Roman" w:cs="Times New Roman"/>
          <w:sz w:val="24"/>
          <w:szCs w:val="24"/>
        </w:rPr>
        <w:t xml:space="preserve">You need to have </w:t>
      </w:r>
      <w:r w:rsidRPr="00A8193B">
        <w:rPr>
          <w:rFonts w:ascii="Times New Roman" w:hAnsi="Times New Roman" w:cs="Times New Roman"/>
          <w:b/>
          <w:color w:val="FF0000"/>
          <w:sz w:val="24"/>
          <w:szCs w:val="24"/>
        </w:rPr>
        <w:t>six</w:t>
      </w:r>
      <w:r w:rsidRPr="00A8193B">
        <w:rPr>
          <w:rFonts w:ascii="Times New Roman" w:hAnsi="Times New Roman" w:cs="Times New Roman"/>
          <w:sz w:val="24"/>
          <w:szCs w:val="24"/>
        </w:rPr>
        <w:t xml:space="preserve"> input cells: </w:t>
      </w:r>
      <w:r w:rsidRPr="00A8193B">
        <w:rPr>
          <w:rFonts w:ascii="Times New Roman" w:hAnsi="Times New Roman" w:cs="Times New Roman"/>
          <w:color w:val="FF0000"/>
          <w:sz w:val="24"/>
          <w:szCs w:val="24"/>
        </w:rPr>
        <w:t xml:space="preserve">S, X, </w:t>
      </w:r>
      <w:proofErr w:type="spellStart"/>
      <w:r w:rsidRPr="00A8193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A8193B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annual</w:t>
      </w:r>
      <w:proofErr w:type="spellEnd"/>
      <w:r w:rsidRPr="00A8193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8193B">
        <w:rPr>
          <w:rFonts w:ascii="Times New Roman" w:hAnsi="Times New Roman" w:cs="Times New Roman"/>
          <w:color w:val="FF0000"/>
          <w:sz w:val="24"/>
          <w:szCs w:val="24"/>
        </w:rPr>
        <w:t>σ</w:t>
      </w:r>
      <w:r w:rsidRPr="00A8193B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annual</w:t>
      </w:r>
      <w:proofErr w:type="spellEnd"/>
      <w:r w:rsidRPr="00A8193B">
        <w:rPr>
          <w:rFonts w:ascii="Times New Roman" w:hAnsi="Times New Roman" w:cs="Times New Roman"/>
          <w:color w:val="FF0000"/>
          <w:sz w:val="24"/>
          <w:szCs w:val="24"/>
        </w:rPr>
        <w:t>, T, and N=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A8193B">
        <w:rPr>
          <w:rFonts w:ascii="Times New Roman" w:hAnsi="Times New Roman" w:cs="Times New Roman"/>
          <w:sz w:val="24"/>
          <w:szCs w:val="24"/>
        </w:rPr>
        <w:t xml:space="preserve">. </w:t>
      </w:r>
      <w:r w:rsidR="00A079B5" w:rsidRPr="00A8193B">
        <w:rPr>
          <w:rFonts w:ascii="Times New Roman" w:hAnsi="Times New Roman" w:cs="Times New Roman"/>
          <w:sz w:val="24"/>
          <w:szCs w:val="24"/>
        </w:rPr>
        <w:t>All other cells should be formulas and automatically computed.</w:t>
      </w:r>
      <w:r w:rsidR="00A079B5">
        <w:rPr>
          <w:rFonts w:ascii="Times New Roman" w:hAnsi="Times New Roman" w:cs="Times New Roman"/>
          <w:sz w:val="24"/>
          <w:szCs w:val="24"/>
        </w:rPr>
        <w:t xml:space="preserve"> </w:t>
      </w:r>
      <w:r w:rsidR="006D1B3A">
        <w:rPr>
          <w:rFonts w:ascii="Times New Roman" w:hAnsi="Times New Roman" w:cs="Times New Roman"/>
          <w:sz w:val="24"/>
          <w:szCs w:val="24"/>
        </w:rPr>
        <w:t xml:space="preserve">Note that the </w:t>
      </w:r>
      <w:proofErr w:type="gramStart"/>
      <w:r w:rsidR="006D1B3A">
        <w:rPr>
          <w:rFonts w:ascii="Times New Roman" w:hAnsi="Times New Roman" w:cs="Times New Roman"/>
          <w:sz w:val="24"/>
          <w:szCs w:val="24"/>
        </w:rPr>
        <w:t>risk free</w:t>
      </w:r>
      <w:proofErr w:type="gramEnd"/>
      <w:r w:rsidR="006D1B3A">
        <w:rPr>
          <w:rFonts w:ascii="Times New Roman" w:hAnsi="Times New Roman" w:cs="Times New Roman"/>
          <w:sz w:val="24"/>
          <w:szCs w:val="24"/>
        </w:rPr>
        <w:t xml:space="preserve"> rate </w:t>
      </w:r>
      <w:r w:rsidR="00A079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0F41" w:rsidRPr="00A8193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320F41" w:rsidRPr="00A8193B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annual</w:t>
      </w:r>
      <w:proofErr w:type="spellEnd"/>
      <w:r w:rsidR="00A079B5">
        <w:rPr>
          <w:rFonts w:ascii="Times New Roman" w:hAnsi="Times New Roman" w:cs="Times New Roman"/>
          <w:sz w:val="24"/>
          <w:szCs w:val="24"/>
        </w:rPr>
        <w:t xml:space="preserve">) </w:t>
      </w:r>
      <w:r w:rsidR="006D1B3A">
        <w:rPr>
          <w:rFonts w:ascii="Times New Roman" w:hAnsi="Times New Roman" w:cs="Times New Roman"/>
          <w:sz w:val="24"/>
          <w:szCs w:val="24"/>
        </w:rPr>
        <w:t xml:space="preserve">is </w:t>
      </w:r>
      <w:r w:rsidR="006D1B3A" w:rsidRPr="0083306C">
        <w:rPr>
          <w:rFonts w:ascii="Times New Roman" w:hAnsi="Times New Roman" w:cs="Times New Roman"/>
          <w:sz w:val="24"/>
          <w:szCs w:val="24"/>
          <w:u w:val="single"/>
        </w:rPr>
        <w:t>continuously</w:t>
      </w:r>
      <w:r w:rsidR="006D1B3A">
        <w:rPr>
          <w:rFonts w:ascii="Times New Roman" w:hAnsi="Times New Roman" w:cs="Times New Roman"/>
          <w:sz w:val="24"/>
          <w:szCs w:val="24"/>
        </w:rPr>
        <w:t xml:space="preserve"> compounded and that you need to use the EXP function. </w:t>
      </w:r>
    </w:p>
    <w:p w14:paraId="34FF23DA" w14:textId="77777777" w:rsidR="00BC02BD" w:rsidRPr="00CC35C1" w:rsidRDefault="00BE71F6" w:rsidP="00BE71F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highlight w:val="green"/>
        </w:rPr>
      </w:pPr>
      <w:r w:rsidRPr="00CC35C1">
        <w:rPr>
          <w:rFonts w:ascii="Times New Roman" w:hAnsi="Times New Roman" w:cs="Times New Roman"/>
          <w:sz w:val="24"/>
          <w:highlight w:val="green"/>
          <w:u w:val="single"/>
        </w:rPr>
        <w:t>For the Binomial Model</w:t>
      </w:r>
      <w:r w:rsidR="00BC02BD" w:rsidRPr="00CC35C1">
        <w:rPr>
          <w:rFonts w:ascii="Times New Roman" w:hAnsi="Times New Roman" w:cs="Times New Roman"/>
          <w:sz w:val="24"/>
          <w:highlight w:val="green"/>
        </w:rPr>
        <w:t>:</w:t>
      </w:r>
    </w:p>
    <w:p w14:paraId="3B0F2302" w14:textId="77777777" w:rsidR="00A8193B" w:rsidRDefault="00A8193B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input variable</w:t>
      </w:r>
      <w:r w:rsidR="009368B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, compute u, d, r, p, and 1-p.</w:t>
      </w:r>
    </w:p>
    <w:p w14:paraId="4EBEE223" w14:textId="77777777" w:rsidR="00A8193B" w:rsidRPr="00A8193B" w:rsidRDefault="00A8193B" w:rsidP="00B00D03">
      <w:pPr>
        <w:spacing w:after="240" w:line="240" w:lineRule="auto"/>
        <w:ind w:left="720"/>
        <w:rPr>
          <w:color w:val="7030A0"/>
          <w:sz w:val="24"/>
          <w:szCs w:val="24"/>
        </w:rPr>
      </w:pPr>
      <m:oMathPara>
        <m:oMath>
          <m:r>
            <w:rPr>
              <w:rFonts w:ascii="Cambria Math" w:hAnsi="Cambria Math"/>
              <w:color w:val="7030A0"/>
              <w:sz w:val="24"/>
              <w:szCs w:val="24"/>
            </w:rPr>
            <m:t>u=</m:t>
          </m:r>
          <m:sSup>
            <m:sSupPr>
              <m:ctrlPr>
                <w:rPr>
                  <w:rFonts w:ascii="Cambria Math" w:hAnsi="Cambria Math"/>
                  <w:i/>
                  <w:iCs/>
                  <w:color w:val="7030A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7030A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color w:val="7030A0"/>
              <w:sz w:val="24"/>
              <w:szCs w:val="24"/>
            </w:rPr>
            <m:t>-1; d=</m:t>
          </m:r>
          <m:sSup>
            <m:sSupPr>
              <m:ctrlPr>
                <w:rPr>
                  <w:rFonts w:ascii="Cambria Math" w:hAnsi="Cambria Math"/>
                  <w:i/>
                  <w:iCs/>
                  <w:color w:val="7030A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7030A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color w:val="7030A0"/>
              <w:sz w:val="24"/>
              <w:szCs w:val="24"/>
            </w:rPr>
            <m:t>-1; r=</m:t>
          </m:r>
          <m:sSup>
            <m:sSupPr>
              <m:ctrlPr>
                <w:rPr>
                  <w:rFonts w:ascii="Cambria Math" w:hAnsi="Cambria Math"/>
                  <w:i/>
                  <w:iCs/>
                  <w:color w:val="7030A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annual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×T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color w:val="7030A0"/>
              <w:sz w:val="24"/>
              <w:szCs w:val="24"/>
            </w:rPr>
            <m:t>-1; p=</m:t>
          </m:r>
          <m:f>
            <m:fPr>
              <m:ctrlPr>
                <w:rPr>
                  <w:rFonts w:ascii="Cambria Math" w:hAnsi="Cambria Math"/>
                  <w:i/>
                  <w:iCs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r-d</m:t>
              </m:r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u-d</m:t>
              </m:r>
            </m:den>
          </m:f>
        </m:oMath>
      </m:oMathPara>
    </w:p>
    <w:p w14:paraId="0BF62D76" w14:textId="77777777" w:rsidR="00BC02BD" w:rsidRDefault="006E41E9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368B4">
        <w:rPr>
          <w:rFonts w:ascii="Times New Roman" w:hAnsi="Times New Roman" w:cs="Times New Roman"/>
          <w:sz w:val="24"/>
        </w:rPr>
        <w:t>roduce</w:t>
      </w:r>
      <w:r w:rsidR="00BC02BD" w:rsidRPr="009038AD">
        <w:rPr>
          <w:rFonts w:ascii="Times New Roman" w:hAnsi="Times New Roman" w:cs="Times New Roman"/>
          <w:sz w:val="24"/>
        </w:rPr>
        <w:t xml:space="preserve"> five trees, S, C</w:t>
      </w:r>
      <w:r w:rsidR="00BC02BD" w:rsidRPr="009038AD">
        <w:rPr>
          <w:rFonts w:ascii="Times New Roman" w:hAnsi="Times New Roman" w:cs="Times New Roman"/>
          <w:sz w:val="24"/>
          <w:vertAlign w:val="superscript"/>
        </w:rPr>
        <w:t>E</w:t>
      </w:r>
      <w:r w:rsidR="00BC02BD" w:rsidRPr="009038AD">
        <w:rPr>
          <w:rFonts w:ascii="Times New Roman" w:hAnsi="Times New Roman" w:cs="Times New Roman"/>
          <w:sz w:val="24"/>
        </w:rPr>
        <w:t>, P</w:t>
      </w:r>
      <w:r w:rsidR="00BC02BD" w:rsidRPr="009038AD">
        <w:rPr>
          <w:rFonts w:ascii="Times New Roman" w:hAnsi="Times New Roman" w:cs="Times New Roman"/>
          <w:sz w:val="24"/>
          <w:vertAlign w:val="superscript"/>
        </w:rPr>
        <w:t>E</w:t>
      </w:r>
      <w:r w:rsidR="00BC02BD" w:rsidRPr="009038AD">
        <w:rPr>
          <w:rFonts w:ascii="Times New Roman" w:hAnsi="Times New Roman" w:cs="Times New Roman"/>
          <w:sz w:val="24"/>
        </w:rPr>
        <w:t>, C</w:t>
      </w:r>
      <w:r w:rsidR="00BC02BD" w:rsidRPr="009038AD">
        <w:rPr>
          <w:rFonts w:ascii="Times New Roman" w:hAnsi="Times New Roman" w:cs="Times New Roman"/>
          <w:sz w:val="24"/>
          <w:vertAlign w:val="superscript"/>
        </w:rPr>
        <w:t>A</w:t>
      </w:r>
      <w:r w:rsidR="00BC02BD" w:rsidRPr="009038AD">
        <w:rPr>
          <w:rFonts w:ascii="Times New Roman" w:hAnsi="Times New Roman" w:cs="Times New Roman"/>
          <w:sz w:val="24"/>
        </w:rPr>
        <w:t>, and P</w:t>
      </w:r>
      <w:r w:rsidR="00BC02BD" w:rsidRPr="009038AD">
        <w:rPr>
          <w:rFonts w:ascii="Times New Roman" w:hAnsi="Times New Roman" w:cs="Times New Roman"/>
          <w:sz w:val="24"/>
          <w:vertAlign w:val="superscript"/>
        </w:rPr>
        <w:t>A</w:t>
      </w:r>
      <w:r w:rsidR="00E95CE1" w:rsidRPr="009038AD">
        <w:rPr>
          <w:rFonts w:ascii="Times New Roman" w:hAnsi="Times New Roman" w:cs="Times New Roman"/>
          <w:sz w:val="24"/>
        </w:rPr>
        <w:t>, and EEP</w:t>
      </w:r>
      <w:r w:rsidR="00F805D6" w:rsidRPr="009038AD">
        <w:rPr>
          <w:rFonts w:ascii="Times New Roman" w:hAnsi="Times New Roman" w:cs="Times New Roman"/>
          <w:sz w:val="24"/>
        </w:rPr>
        <w:t xml:space="preserve"> (early exercise premium)</w:t>
      </w:r>
      <w:r w:rsidR="00E95CE1" w:rsidRPr="009038AD">
        <w:rPr>
          <w:rFonts w:ascii="Times New Roman" w:hAnsi="Times New Roman" w:cs="Times New Roman"/>
          <w:sz w:val="24"/>
        </w:rPr>
        <w:t xml:space="preserve"> for C</w:t>
      </w:r>
      <w:r w:rsidR="00E95CE1" w:rsidRPr="009038AD">
        <w:rPr>
          <w:rFonts w:ascii="Times New Roman" w:hAnsi="Times New Roman" w:cs="Times New Roman"/>
          <w:sz w:val="24"/>
          <w:vertAlign w:val="superscript"/>
        </w:rPr>
        <w:t>A</w:t>
      </w:r>
      <w:r w:rsidR="00E95CE1" w:rsidRPr="009038AD">
        <w:rPr>
          <w:rFonts w:ascii="Times New Roman" w:hAnsi="Times New Roman" w:cs="Times New Roman"/>
          <w:sz w:val="24"/>
        </w:rPr>
        <w:t xml:space="preserve"> and P</w:t>
      </w:r>
      <w:r w:rsidR="00E95CE1" w:rsidRPr="009038AD">
        <w:rPr>
          <w:rFonts w:ascii="Times New Roman" w:hAnsi="Times New Roman" w:cs="Times New Roman"/>
          <w:sz w:val="24"/>
          <w:vertAlign w:val="superscript"/>
        </w:rPr>
        <w:t>A</w:t>
      </w:r>
      <w:r w:rsidR="00E95CE1" w:rsidRPr="009038AD">
        <w:rPr>
          <w:rFonts w:ascii="Times New Roman" w:hAnsi="Times New Roman" w:cs="Times New Roman"/>
          <w:sz w:val="24"/>
        </w:rPr>
        <w:t>.</w:t>
      </w:r>
    </w:p>
    <w:p w14:paraId="7E3ACC0C" w14:textId="77777777" w:rsidR="00405314" w:rsidRDefault="006D1B3A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 o</w:t>
      </w:r>
      <w:r w:rsidR="00405314">
        <w:rPr>
          <w:rFonts w:ascii="Times New Roman" w:hAnsi="Times New Roman" w:cs="Times New Roman"/>
          <w:sz w:val="24"/>
        </w:rPr>
        <w:t xml:space="preserve">ption trees: there should be only </w:t>
      </w:r>
      <w:r w:rsidR="00405314" w:rsidRPr="009038AD">
        <w:rPr>
          <w:rFonts w:ascii="Times New Roman" w:hAnsi="Times New Roman" w:cs="Times New Roman"/>
          <w:sz w:val="24"/>
        </w:rPr>
        <w:t>two</w:t>
      </w:r>
      <w:r w:rsidR="00405314">
        <w:rPr>
          <w:rFonts w:ascii="Times New Roman" w:hAnsi="Times New Roman" w:cs="Times New Roman"/>
          <w:sz w:val="24"/>
        </w:rPr>
        <w:t xml:space="preserve"> unique formula</w:t>
      </w:r>
      <w:r w:rsidR="00B07653">
        <w:rPr>
          <w:rFonts w:ascii="Times New Roman" w:hAnsi="Times New Roman" w:cs="Times New Roman"/>
          <w:sz w:val="24"/>
        </w:rPr>
        <w:t>s</w:t>
      </w:r>
      <w:r w:rsidR="00405314">
        <w:rPr>
          <w:rFonts w:ascii="Times New Roman" w:hAnsi="Times New Roman" w:cs="Times New Roman"/>
          <w:sz w:val="24"/>
        </w:rPr>
        <w:t xml:space="preserve"> for each </w:t>
      </w:r>
      <w:r w:rsidR="00717960">
        <w:rPr>
          <w:rFonts w:ascii="Times New Roman" w:hAnsi="Times New Roman" w:cs="Times New Roman"/>
          <w:sz w:val="24"/>
        </w:rPr>
        <w:t xml:space="preserve">option tree: one formula for </w:t>
      </w:r>
      <w:r w:rsidR="00717960" w:rsidRPr="00B07653">
        <w:rPr>
          <w:rFonts w:ascii="Times New Roman" w:hAnsi="Times New Roman" w:cs="Times New Roman"/>
          <w:sz w:val="24"/>
          <w:u w:val="single"/>
        </w:rPr>
        <w:t>all</w:t>
      </w:r>
      <w:r w:rsidR="00717960">
        <w:rPr>
          <w:rFonts w:ascii="Times New Roman" w:hAnsi="Times New Roman" w:cs="Times New Roman"/>
          <w:sz w:val="24"/>
        </w:rPr>
        <w:t xml:space="preserve"> leaf nodes and one formula for </w:t>
      </w:r>
      <w:r w:rsidR="00717960" w:rsidRPr="00B07653">
        <w:rPr>
          <w:rFonts w:ascii="Times New Roman" w:hAnsi="Times New Roman" w:cs="Times New Roman"/>
          <w:sz w:val="24"/>
          <w:u w:val="single"/>
        </w:rPr>
        <w:t>all</w:t>
      </w:r>
      <w:r w:rsidR="00717960">
        <w:rPr>
          <w:rFonts w:ascii="Times New Roman" w:hAnsi="Times New Roman" w:cs="Times New Roman"/>
          <w:sz w:val="24"/>
        </w:rPr>
        <w:t xml:space="preserve"> non-leaf nodes.</w:t>
      </w:r>
      <w:r w:rsidR="00DA2583">
        <w:rPr>
          <w:rFonts w:ascii="Times New Roman" w:hAnsi="Times New Roman" w:cs="Times New Roman"/>
          <w:sz w:val="24"/>
        </w:rPr>
        <w:t xml:space="preserve"> Your file should allow me to copy a formula from a leaf node and paste it onto a different leaf node in the same tree. </w:t>
      </w:r>
      <w:r w:rsidR="00AC086E">
        <w:rPr>
          <w:rFonts w:ascii="Times New Roman" w:hAnsi="Times New Roman" w:cs="Times New Roman"/>
          <w:sz w:val="24"/>
        </w:rPr>
        <w:t xml:space="preserve">I can also copy a formula from a non-leaf node and paste it onto a different non-leaf node in the same tree. Your </w:t>
      </w:r>
      <w:r w:rsidR="00B64ECD">
        <w:rPr>
          <w:rFonts w:ascii="Times New Roman" w:hAnsi="Times New Roman" w:cs="Times New Roman"/>
          <w:sz w:val="24"/>
        </w:rPr>
        <w:t>options tree</w:t>
      </w:r>
      <w:r w:rsidR="00AC086E">
        <w:rPr>
          <w:rFonts w:ascii="Times New Roman" w:hAnsi="Times New Roman" w:cs="Times New Roman"/>
          <w:sz w:val="24"/>
        </w:rPr>
        <w:t xml:space="preserve"> should remain </w:t>
      </w:r>
      <w:r w:rsidR="009D2024">
        <w:rPr>
          <w:rFonts w:ascii="Times New Roman" w:hAnsi="Times New Roman" w:cs="Times New Roman"/>
          <w:sz w:val="24"/>
        </w:rPr>
        <w:t>correct</w:t>
      </w:r>
      <w:r w:rsidR="00AC086E">
        <w:rPr>
          <w:rFonts w:ascii="Times New Roman" w:hAnsi="Times New Roman" w:cs="Times New Roman"/>
          <w:sz w:val="24"/>
        </w:rPr>
        <w:t>.</w:t>
      </w:r>
    </w:p>
    <w:p w14:paraId="30B2F3CD" w14:textId="77777777" w:rsidR="009D2024" w:rsidRDefault="006D1B3A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s</w:t>
      </w:r>
      <w:r w:rsidR="009D2024">
        <w:rPr>
          <w:rFonts w:ascii="Times New Roman" w:hAnsi="Times New Roman" w:cs="Times New Roman"/>
          <w:sz w:val="24"/>
        </w:rPr>
        <w:t xml:space="preserve">tock tree: there should be only </w:t>
      </w:r>
      <w:r w:rsidR="009D2024" w:rsidRPr="00717960">
        <w:rPr>
          <w:rFonts w:ascii="Times New Roman" w:hAnsi="Times New Roman" w:cs="Times New Roman"/>
          <w:sz w:val="24"/>
          <w:u w:val="single"/>
        </w:rPr>
        <w:t>three</w:t>
      </w:r>
      <w:r w:rsidR="009D2024">
        <w:rPr>
          <w:rFonts w:ascii="Times New Roman" w:hAnsi="Times New Roman" w:cs="Times New Roman"/>
          <w:sz w:val="24"/>
        </w:rPr>
        <w:t xml:space="preserve"> unique formulas in the stocks tree: root, up node, and down node. The rest of the nodes should be done by copy/paste one of the three unique formulas. You should </w:t>
      </w:r>
      <w:r w:rsidR="009D2024" w:rsidRPr="00717960">
        <w:rPr>
          <w:rFonts w:ascii="Times New Roman" w:hAnsi="Times New Roman" w:cs="Times New Roman"/>
          <w:sz w:val="24"/>
          <w:u w:val="single"/>
        </w:rPr>
        <w:t>not</w:t>
      </w:r>
      <w:r w:rsidR="009D2024">
        <w:rPr>
          <w:rFonts w:ascii="Times New Roman" w:hAnsi="Times New Roman" w:cs="Times New Roman"/>
          <w:sz w:val="24"/>
        </w:rPr>
        <w:t xml:space="preserve"> use the power function.</w:t>
      </w:r>
    </w:p>
    <w:p w14:paraId="5C3FDAA9" w14:textId="77777777" w:rsidR="00B00D03" w:rsidRDefault="00BC02BD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may </w:t>
      </w:r>
      <w:r w:rsidRPr="00A426C9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use the property that C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= C</w:t>
      </w:r>
      <w:r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/>
          <w:sz w:val="24"/>
        </w:rPr>
        <w:t>, which means in your C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tree, you need to program the early-exercise feature of C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14:paraId="18B46169" w14:textId="77777777" w:rsidR="006D1B3A" w:rsidRPr="00B00D03" w:rsidRDefault="006D1B3A" w:rsidP="00B00D0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00D03">
        <w:rPr>
          <w:rFonts w:ascii="Times New Roman" w:hAnsi="Times New Roman" w:cs="Times New Roman"/>
          <w:sz w:val="24"/>
          <w:highlight w:val="yellow"/>
        </w:rPr>
        <w:t>Do not turn in two-period trees. They are used for only demonstration purposes.</w:t>
      </w:r>
    </w:p>
    <w:p w14:paraId="5B09AEB8" w14:textId="77777777" w:rsidR="00B00D03" w:rsidRPr="00B00D03" w:rsidRDefault="00BE71F6" w:rsidP="00B00D0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highlight w:val="green"/>
        </w:rPr>
      </w:pPr>
      <w:r w:rsidRPr="00CC35C1">
        <w:rPr>
          <w:rFonts w:ascii="Times New Roman" w:hAnsi="Times New Roman" w:cs="Times New Roman"/>
          <w:sz w:val="24"/>
          <w:highlight w:val="green"/>
          <w:u w:val="single"/>
        </w:rPr>
        <w:t>For the Black-Scholes Model</w:t>
      </w:r>
      <w:r w:rsidRPr="00CC35C1">
        <w:rPr>
          <w:rFonts w:ascii="Times New Roman" w:hAnsi="Times New Roman" w:cs="Times New Roman"/>
          <w:sz w:val="24"/>
          <w:highlight w:val="green"/>
        </w:rPr>
        <w:t>:</w:t>
      </w:r>
    </w:p>
    <w:p w14:paraId="1D809DD1" w14:textId="77777777" w:rsidR="00B00D03" w:rsidRDefault="00BE71F6" w:rsidP="00B00D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00D03">
        <w:rPr>
          <w:rFonts w:ascii="Times New Roman" w:hAnsi="Times New Roman" w:cs="Times New Roman"/>
          <w:sz w:val="24"/>
        </w:rPr>
        <w:t>Fill-in the entries in the Black-Scholes section of the spreadshe</w:t>
      </w:r>
      <w:r w:rsidR="006D1B3A" w:rsidRPr="00B00D03">
        <w:rPr>
          <w:rFonts w:ascii="Times New Roman" w:hAnsi="Times New Roman" w:cs="Times New Roman"/>
          <w:sz w:val="24"/>
        </w:rPr>
        <w:t>et (Below the Binomial Model).</w:t>
      </w:r>
    </w:p>
    <w:p w14:paraId="6A330DA6" w14:textId="77777777" w:rsidR="00B00D03" w:rsidRDefault="00BE71F6" w:rsidP="00B00D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00D03">
        <w:rPr>
          <w:rFonts w:ascii="Times New Roman" w:hAnsi="Times New Roman" w:cs="Times New Roman"/>
          <w:sz w:val="24"/>
        </w:rPr>
        <w:t>Fill-in the Summary Table</w:t>
      </w:r>
    </w:p>
    <w:p w14:paraId="439F9862" w14:textId="77777777" w:rsidR="00BE71F6" w:rsidRPr="00B00D03" w:rsidRDefault="00BE71F6" w:rsidP="00B00D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00D03">
        <w:rPr>
          <w:rFonts w:ascii="Times New Roman" w:hAnsi="Times New Roman" w:cs="Times New Roman"/>
          <w:sz w:val="24"/>
        </w:rPr>
        <w:t xml:space="preserve">Make a copy (NOT a cell reference) of your initial stock price into cell </w:t>
      </w:r>
      <w:r w:rsidRPr="00B00D03">
        <w:rPr>
          <w:rFonts w:ascii="Times New Roman" w:hAnsi="Times New Roman" w:cs="Times New Roman"/>
          <w:b/>
          <w:sz w:val="24"/>
          <w:highlight w:val="yellow"/>
        </w:rPr>
        <w:t>F90</w:t>
      </w:r>
      <w:r w:rsidR="006D1B3A" w:rsidRPr="00B00D03">
        <w:rPr>
          <w:rFonts w:ascii="Times New Roman" w:hAnsi="Times New Roman" w:cs="Times New Roman"/>
          <w:sz w:val="24"/>
        </w:rPr>
        <w:t>.</w:t>
      </w:r>
    </w:p>
    <w:p w14:paraId="5CA5C3D6" w14:textId="77777777" w:rsidR="00BE71F6" w:rsidRPr="00BE71F6" w:rsidRDefault="00BE71F6" w:rsidP="00B00D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three Data Tables and Graph them.</w:t>
      </w:r>
    </w:p>
    <w:p w14:paraId="5E56D995" w14:textId="77777777" w:rsidR="00EF4254" w:rsidRPr="00595556" w:rsidRDefault="00EF4254" w:rsidP="00595556">
      <w:pPr>
        <w:spacing w:after="0" w:line="240" w:lineRule="auto"/>
        <w:rPr>
          <w:rFonts w:ascii="Times New Roman" w:hAnsi="Times New Roman" w:cs="Times New Roman"/>
          <w:sz w:val="24"/>
        </w:rPr>
        <w:sectPr w:rsidR="00EF4254" w:rsidRPr="00595556" w:rsidSect="00BE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021" w:type="dxa"/>
        <w:tblInd w:w="108" w:type="dxa"/>
        <w:tblLook w:val="04A0" w:firstRow="1" w:lastRow="0" w:firstColumn="1" w:lastColumn="0" w:noHBand="0" w:noVBand="1"/>
      </w:tblPr>
      <w:tblGrid>
        <w:gridCol w:w="1520"/>
        <w:gridCol w:w="1078"/>
        <w:gridCol w:w="941"/>
        <w:gridCol w:w="941"/>
        <w:gridCol w:w="960"/>
        <w:gridCol w:w="1120"/>
        <w:gridCol w:w="1078"/>
        <w:gridCol w:w="1006"/>
        <w:gridCol w:w="960"/>
        <w:gridCol w:w="960"/>
        <w:gridCol w:w="960"/>
        <w:gridCol w:w="960"/>
      </w:tblGrid>
      <w:tr w:rsidR="00DF5CB7" w:rsidRPr="00DF5CB7" w14:paraId="7BDAFFEA" w14:textId="77777777" w:rsidTr="00DF5CB7">
        <w:trPr>
          <w:trHeight w:val="3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81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Input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14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EC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63A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  <w:r w:rsidRPr="00DF5CB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US"/>
              </w:rPr>
              <w:t>Annual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13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Symbol" w:eastAsia="Times New Roman" w:hAnsi="Symbol" w:cs="Arial"/>
                <w:sz w:val="20"/>
                <w:szCs w:val="20"/>
                <w:lang w:eastAsia="en-US"/>
              </w:rPr>
              <w:t></w:t>
            </w:r>
            <w:r w:rsidRPr="00DF5CB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US"/>
              </w:rPr>
              <w:t>Annual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83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E0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701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56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5D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64A" w14:textId="77777777" w:rsidR="00DF5CB7" w:rsidRPr="00DF5CB7" w:rsidRDefault="00CB5E2B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CB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1-p</w:t>
            </w:r>
          </w:p>
        </w:tc>
      </w:tr>
      <w:tr w:rsidR="00DF5CB7" w:rsidRPr="00DF5CB7" w14:paraId="05952A76" w14:textId="77777777" w:rsidTr="00DF5CB7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B5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Input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1CA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$100.00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FA0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$109.00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629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10.00%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338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36.00%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534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9C1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B4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28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-8.61%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BA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CE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54.73%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BA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45.27%</w:t>
            </w:r>
          </w:p>
        </w:tc>
      </w:tr>
      <w:tr w:rsidR="00DF5CB7" w:rsidRPr="00DF5CB7" w14:paraId="01E36CA6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B7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95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99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49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E9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E9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39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C3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07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50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9E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C1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13945414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64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Binomial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21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C6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$3.13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87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04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68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$3.13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54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15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EEP(Ca)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23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751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A0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75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6B066BBF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1D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Binomial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58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5D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B5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46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92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78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F8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5C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EEP(Pa)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C3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D2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09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9E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6E7A1D9C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67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69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03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06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73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87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E9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82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44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BD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14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54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23E48901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D6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D9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3C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353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78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E4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86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IV(call)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BB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IV(put)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4D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5C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573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F0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0BC91852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6B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23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D3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33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50492B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$119.72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B0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BD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9B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83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9E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19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33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40A72998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0E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4F5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05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99C755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D6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77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3D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B1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6E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47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7D9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E8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1924B89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74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89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Stock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203653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9F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AF254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09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DB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A0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BF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49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53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C6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22D15DE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CD5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52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41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3D47B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15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C9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3B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14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BE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88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96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09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162EA43A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DB8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FC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1F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6C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CEE2F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$83.53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E1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83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B6E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$25.47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93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C8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83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01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B84155A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7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D5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E3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88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7E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8F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A6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E6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6A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EF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21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64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16FADA2E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10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CE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3B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37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72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C5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D1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A3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28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FB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6E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7E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08475D6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A7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49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41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F5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D5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F1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78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56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AF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B1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35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24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4757BC55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6D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8F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91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EC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1CB3A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58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CD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96A" w14:textId="77777777" w:rsidR="00DF5CB7" w:rsidRPr="00DF5CB7" w:rsidRDefault="00DF5CB7" w:rsidP="00D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90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1341C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E0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ED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2FE6402F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4A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6D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European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3E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4E831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458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6F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F2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European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0F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B83D82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F3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30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25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003AB83E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6F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EB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Call Option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605AF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$3.13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E7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391D1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5D0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65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Put Option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1A0C6F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52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15044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BC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9C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669FD5E8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54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54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02F5" w14:textId="77777777" w:rsidR="00DF5CB7" w:rsidRPr="00DF5CB7" w:rsidRDefault="00DF5CB7" w:rsidP="00D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8FB3A2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EF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AD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49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5C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EB296D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4E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576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91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654641E1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D7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58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4E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15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0BC87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C1C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0D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3DF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AC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DA9F2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$25.47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9D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B3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C7010E1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0D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5E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06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5F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279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93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A6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CC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48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22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0D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63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38FF0900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73B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D3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78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E5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5E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61F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F8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4B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E7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81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10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23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33B0AA5F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31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86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27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95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14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BB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40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8EA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C1D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2C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period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D75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8A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43877945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33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AD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85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C2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E7E81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4B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D7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67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A20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B02A8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10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B3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0DF01A4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4D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47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American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8F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E5FCAE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8F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632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88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American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8D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E1A01A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1E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0C8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9B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721AF792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3B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383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Call Option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F853CA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$3.13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D4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F651D0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CB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C2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Put Option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CD7FF1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80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7E51F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42E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9D4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0E71CDDA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6A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B2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75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BCE3068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A3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1BF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B95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31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ABA45F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$17.61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DF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3A7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41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CB7" w:rsidRPr="00DF5CB7" w14:paraId="62547FA0" w14:textId="77777777" w:rsidTr="00DF5CB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4F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7D1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AD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AA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3E4CD6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69C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27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14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6E0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3B028B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F5CB7">
              <w:rPr>
                <w:rFonts w:ascii="Calibri" w:eastAsia="Times New Roman" w:hAnsi="Calibri" w:cs="Times New Roman"/>
                <w:color w:val="000000"/>
                <w:lang w:eastAsia="en-US"/>
              </w:rPr>
              <w:t>$25.47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02A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3C9" w14:textId="77777777" w:rsidR="00DF5CB7" w:rsidRPr="00DF5CB7" w:rsidRDefault="00DF5CB7" w:rsidP="00D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EB115C2" w14:textId="77777777" w:rsidR="00EF4254" w:rsidRPr="00EF4254" w:rsidRDefault="00EF4254" w:rsidP="00EF425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sectPr w:rsidR="00EF4254" w:rsidRPr="00EF4254" w:rsidSect="00EF42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5E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8C94E6F"/>
    <w:multiLevelType w:val="hybridMultilevel"/>
    <w:tmpl w:val="82383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F6819"/>
    <w:multiLevelType w:val="hybridMultilevel"/>
    <w:tmpl w:val="82383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37E5"/>
    <w:multiLevelType w:val="hybridMultilevel"/>
    <w:tmpl w:val="2B4C7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11465"/>
    <w:rsid w:val="00012426"/>
    <w:rsid w:val="00075619"/>
    <w:rsid w:val="000A4F8C"/>
    <w:rsid w:val="000A69C8"/>
    <w:rsid w:val="000A7E04"/>
    <w:rsid w:val="000B1076"/>
    <w:rsid w:val="000B5009"/>
    <w:rsid w:val="000B54B6"/>
    <w:rsid w:val="000C1A35"/>
    <w:rsid w:val="000E28B8"/>
    <w:rsid w:val="000F494C"/>
    <w:rsid w:val="001459EE"/>
    <w:rsid w:val="00182AD4"/>
    <w:rsid w:val="001B2C9F"/>
    <w:rsid w:val="001C2F1A"/>
    <w:rsid w:val="001E3BF8"/>
    <w:rsid w:val="002057E3"/>
    <w:rsid w:val="00206742"/>
    <w:rsid w:val="002209DD"/>
    <w:rsid w:val="002308A9"/>
    <w:rsid w:val="00242D69"/>
    <w:rsid w:val="00281BC9"/>
    <w:rsid w:val="00285DE3"/>
    <w:rsid w:val="00292F2F"/>
    <w:rsid w:val="002B149F"/>
    <w:rsid w:val="002D1558"/>
    <w:rsid w:val="002E0A2A"/>
    <w:rsid w:val="0031597C"/>
    <w:rsid w:val="003207AF"/>
    <w:rsid w:val="00320F41"/>
    <w:rsid w:val="00363FD3"/>
    <w:rsid w:val="00383BF9"/>
    <w:rsid w:val="003866F5"/>
    <w:rsid w:val="003A6766"/>
    <w:rsid w:val="003E3671"/>
    <w:rsid w:val="00405314"/>
    <w:rsid w:val="004247F1"/>
    <w:rsid w:val="00466512"/>
    <w:rsid w:val="00481745"/>
    <w:rsid w:val="004937FB"/>
    <w:rsid w:val="004F5E22"/>
    <w:rsid w:val="005211D1"/>
    <w:rsid w:val="00556A48"/>
    <w:rsid w:val="005645B2"/>
    <w:rsid w:val="005771CD"/>
    <w:rsid w:val="00595556"/>
    <w:rsid w:val="005A4CF4"/>
    <w:rsid w:val="005C4745"/>
    <w:rsid w:val="00640D1A"/>
    <w:rsid w:val="0065104C"/>
    <w:rsid w:val="00692420"/>
    <w:rsid w:val="006A0B20"/>
    <w:rsid w:val="006A298F"/>
    <w:rsid w:val="006B107A"/>
    <w:rsid w:val="006D1B3A"/>
    <w:rsid w:val="006E41E9"/>
    <w:rsid w:val="006F4574"/>
    <w:rsid w:val="006F65D8"/>
    <w:rsid w:val="00700085"/>
    <w:rsid w:val="00700973"/>
    <w:rsid w:val="00717960"/>
    <w:rsid w:val="00763872"/>
    <w:rsid w:val="00764DE0"/>
    <w:rsid w:val="00773160"/>
    <w:rsid w:val="00782752"/>
    <w:rsid w:val="007B0B7E"/>
    <w:rsid w:val="007B6FCC"/>
    <w:rsid w:val="00815835"/>
    <w:rsid w:val="00817B26"/>
    <w:rsid w:val="00822D1E"/>
    <w:rsid w:val="0082606C"/>
    <w:rsid w:val="0084477C"/>
    <w:rsid w:val="008A5635"/>
    <w:rsid w:val="008C6D54"/>
    <w:rsid w:val="008D6220"/>
    <w:rsid w:val="008E6552"/>
    <w:rsid w:val="008F5E62"/>
    <w:rsid w:val="009038AD"/>
    <w:rsid w:val="00911B1C"/>
    <w:rsid w:val="009368B4"/>
    <w:rsid w:val="0096001A"/>
    <w:rsid w:val="0096256F"/>
    <w:rsid w:val="00967336"/>
    <w:rsid w:val="009D2024"/>
    <w:rsid w:val="009E2BF3"/>
    <w:rsid w:val="009F2CB4"/>
    <w:rsid w:val="00A079B5"/>
    <w:rsid w:val="00A22B29"/>
    <w:rsid w:val="00A357A0"/>
    <w:rsid w:val="00A36927"/>
    <w:rsid w:val="00A426C9"/>
    <w:rsid w:val="00A8193B"/>
    <w:rsid w:val="00A83B32"/>
    <w:rsid w:val="00A96759"/>
    <w:rsid w:val="00AC086E"/>
    <w:rsid w:val="00AC28A5"/>
    <w:rsid w:val="00AF17F7"/>
    <w:rsid w:val="00AF2175"/>
    <w:rsid w:val="00B00D03"/>
    <w:rsid w:val="00B06C23"/>
    <w:rsid w:val="00B07653"/>
    <w:rsid w:val="00B64ECD"/>
    <w:rsid w:val="00B83439"/>
    <w:rsid w:val="00BA7DE1"/>
    <w:rsid w:val="00BB00E4"/>
    <w:rsid w:val="00BC02BD"/>
    <w:rsid w:val="00BC1C57"/>
    <w:rsid w:val="00BD06A2"/>
    <w:rsid w:val="00BD0FE9"/>
    <w:rsid w:val="00BD386A"/>
    <w:rsid w:val="00BE71F6"/>
    <w:rsid w:val="00C021EF"/>
    <w:rsid w:val="00C11B28"/>
    <w:rsid w:val="00C52062"/>
    <w:rsid w:val="00C534DD"/>
    <w:rsid w:val="00C55622"/>
    <w:rsid w:val="00C71DDE"/>
    <w:rsid w:val="00C80060"/>
    <w:rsid w:val="00C87B7E"/>
    <w:rsid w:val="00CA07B6"/>
    <w:rsid w:val="00CB5E2B"/>
    <w:rsid w:val="00CC35C1"/>
    <w:rsid w:val="00CD1A40"/>
    <w:rsid w:val="00CE4D20"/>
    <w:rsid w:val="00D02A2C"/>
    <w:rsid w:val="00D419AE"/>
    <w:rsid w:val="00D41F2C"/>
    <w:rsid w:val="00D575D7"/>
    <w:rsid w:val="00D62C32"/>
    <w:rsid w:val="00D73D8E"/>
    <w:rsid w:val="00D74904"/>
    <w:rsid w:val="00D77CBF"/>
    <w:rsid w:val="00D82559"/>
    <w:rsid w:val="00D9637B"/>
    <w:rsid w:val="00DA2583"/>
    <w:rsid w:val="00DB1BEB"/>
    <w:rsid w:val="00DD281B"/>
    <w:rsid w:val="00DD2A8E"/>
    <w:rsid w:val="00DF5CB7"/>
    <w:rsid w:val="00E076F1"/>
    <w:rsid w:val="00E22A92"/>
    <w:rsid w:val="00E47BD4"/>
    <w:rsid w:val="00E62344"/>
    <w:rsid w:val="00E67508"/>
    <w:rsid w:val="00E95CE1"/>
    <w:rsid w:val="00EB17A1"/>
    <w:rsid w:val="00ED02C7"/>
    <w:rsid w:val="00EF4254"/>
    <w:rsid w:val="00F1287D"/>
    <w:rsid w:val="00F41574"/>
    <w:rsid w:val="00F535AD"/>
    <w:rsid w:val="00F769DD"/>
    <w:rsid w:val="00F805D6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D3D1"/>
  <w15:docId w15:val="{6377D29F-16F0-42FB-A32A-969CF5E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4B29-EAD0-F847-B168-15C17D7F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 Su</dc:creator>
  <cp:keywords/>
  <dc:description/>
  <cp:lastModifiedBy>JohnRhoda Davis</cp:lastModifiedBy>
  <cp:revision>2</cp:revision>
  <cp:lastPrinted>2009-01-27T21:01:00Z</cp:lastPrinted>
  <dcterms:created xsi:type="dcterms:W3CDTF">2017-02-10T00:29:00Z</dcterms:created>
  <dcterms:modified xsi:type="dcterms:W3CDTF">2017-02-10T00:29:00Z</dcterms:modified>
</cp:coreProperties>
</file>