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F64" w:rsidRPr="007D7AC5" w:rsidRDefault="002E3F64" w:rsidP="00CD7914">
      <w:pPr>
        <w:pStyle w:val="ListParagraph"/>
        <w:numPr>
          <w:ilvl w:val="0"/>
          <w:numId w:val="8"/>
        </w:numPr>
      </w:pPr>
      <w:bookmarkStart w:id="0" w:name="_GoBack"/>
      <w:bookmarkEnd w:id="0"/>
      <w:r w:rsidRPr="007D7AC5">
        <w:t>Most home insurance policies cover jewelry for $1960 and silverware for $2540 unless items are cov</w:t>
      </w:r>
      <w:r w:rsidR="007D7AC5" w:rsidRPr="007D7AC5">
        <w:t xml:space="preserve">ered with additional insurance. </w:t>
      </w:r>
      <w:r w:rsidRPr="007D7AC5">
        <w:t>If $4280 worth of jewelry and $4450 worth of silverware were stolen from a family, what amount of the claim would not be covered by insurance?</w:t>
      </w:r>
    </w:p>
    <w:p w:rsidR="002E3F64" w:rsidRPr="007D7AC5" w:rsidRDefault="002E3F64" w:rsidP="007D7AC5">
      <w:r w:rsidRPr="007D7AC5">
        <w:t>(</w:t>
      </w:r>
      <w:proofErr w:type="gramStart"/>
      <w:r w:rsidRPr="007D7AC5">
        <w:t>Round</w:t>
      </w:r>
      <w:r w:rsidR="00CD7914">
        <w:t xml:space="preserve">  the</w:t>
      </w:r>
      <w:proofErr w:type="gramEnd"/>
      <w:r w:rsidRPr="007D7AC5">
        <w:t xml:space="preserve"> answer to the nearest whole number. Do not include the comma, period, and "$" sign in your response.)</w:t>
      </w:r>
    </w:p>
    <w:p w:rsidR="00BF0030" w:rsidRPr="007D7AC5" w:rsidRDefault="002E3F64" w:rsidP="007D7AC5">
      <w:r w:rsidRPr="007D7AC5">
        <w:t>Answer: __________________</w:t>
      </w:r>
    </w:p>
    <w:p w:rsidR="002E3F64" w:rsidRPr="007D7AC5" w:rsidRDefault="002E3F64" w:rsidP="00CD7914">
      <w:pPr>
        <w:pStyle w:val="ListParagraph"/>
        <w:numPr>
          <w:ilvl w:val="0"/>
          <w:numId w:val="8"/>
        </w:numPr>
      </w:pPr>
      <w:r w:rsidRPr="007D7AC5">
        <w:t>Becky Fenton has 25/50/10 automobile insurance coverage. If two other people are awarded $60000 each for injuries in an auto accident in which Becky was judged at fault, how much of this judgment would the insurance cover?</w:t>
      </w:r>
    </w:p>
    <w:p w:rsidR="002E3F64" w:rsidRPr="007D7AC5" w:rsidRDefault="002E3F64" w:rsidP="007D7AC5">
      <w:r w:rsidRPr="007D7AC5">
        <w:t>(</w:t>
      </w:r>
      <w:proofErr w:type="gramStart"/>
      <w:r w:rsidRPr="007D7AC5">
        <w:t xml:space="preserve">Round </w:t>
      </w:r>
      <w:r w:rsidR="00CD7914">
        <w:t xml:space="preserve"> the</w:t>
      </w:r>
      <w:proofErr w:type="gramEnd"/>
      <w:r w:rsidRPr="007D7AC5">
        <w:t xml:space="preserve"> answer to the nearest</w:t>
      </w:r>
      <w:r w:rsidR="00CD7914">
        <w:t xml:space="preserve"> </w:t>
      </w:r>
      <w:r w:rsidRPr="007D7AC5">
        <w:t xml:space="preserve"> </w:t>
      </w:r>
      <w:r w:rsidR="00CD7914">
        <w:t xml:space="preserve"> </w:t>
      </w:r>
      <w:r w:rsidRPr="007D7AC5">
        <w:t>whole number. Do not include the comma, period, and "$" sign in your response.)</w:t>
      </w:r>
    </w:p>
    <w:p w:rsidR="002E3F64" w:rsidRPr="007D7AC5" w:rsidRDefault="002E3F64" w:rsidP="007D7AC5">
      <w:r w:rsidRPr="007D7AC5">
        <w:t>Answer: ________________</w:t>
      </w:r>
    </w:p>
    <w:p w:rsidR="002E3F64" w:rsidRPr="007D7AC5" w:rsidRDefault="002E3F64" w:rsidP="00CD7914">
      <w:pPr>
        <w:pStyle w:val="ListParagraph"/>
        <w:numPr>
          <w:ilvl w:val="0"/>
          <w:numId w:val="8"/>
        </w:numPr>
      </w:pPr>
      <w:r w:rsidRPr="007D7AC5">
        <w:t>Georgia Braxton, a widow, has take-home pay of $690 a week. Her disability insurance coverage replaces 70 percent of her earnings after a 6-week waiting period.</w:t>
      </w:r>
    </w:p>
    <w:p w:rsidR="002E3F64" w:rsidRPr="007D7AC5" w:rsidRDefault="002E3F64" w:rsidP="007D7AC5">
      <w:r w:rsidRPr="007D7AC5">
        <w:t>What is the total amount would she receive in disability benefits if an illness kept Georgia from work for 36 weeks?</w:t>
      </w:r>
    </w:p>
    <w:p w:rsidR="002E3F64" w:rsidRPr="007D7AC5" w:rsidRDefault="002E3F64" w:rsidP="007D7AC5">
      <w:r w:rsidRPr="007D7AC5">
        <w:t>(</w:t>
      </w:r>
      <w:proofErr w:type="gramStart"/>
      <w:r w:rsidRPr="007D7AC5">
        <w:t xml:space="preserve">Round </w:t>
      </w:r>
      <w:r w:rsidR="00CD7914">
        <w:t xml:space="preserve"> </w:t>
      </w:r>
      <w:r w:rsidRPr="007D7AC5">
        <w:t>your</w:t>
      </w:r>
      <w:proofErr w:type="gramEnd"/>
      <w:r w:rsidRPr="007D7AC5">
        <w:t xml:space="preserve"> answer to the nearest whole number. Do not include the comma, period, and "$" sign in your response.)</w:t>
      </w:r>
    </w:p>
    <w:p w:rsidR="002E3F64" w:rsidRPr="007D7AC5" w:rsidRDefault="002E3F64" w:rsidP="007D7AC5">
      <w:r w:rsidRPr="007D7AC5">
        <w:t>Answer: ____________________</w:t>
      </w:r>
    </w:p>
    <w:p w:rsidR="007D7AC5" w:rsidRPr="007D7AC5" w:rsidRDefault="007D7AC5" w:rsidP="00CD7914">
      <w:pPr>
        <w:pStyle w:val="ListParagraph"/>
        <w:numPr>
          <w:ilvl w:val="0"/>
          <w:numId w:val="8"/>
        </w:numPr>
      </w:pPr>
      <w:r w:rsidRPr="007D7AC5">
        <w:t>MTOP Inc. offers its employees the choice between a private insurance company plan (Blue Cross/Blue Shield), an HMO, and a POS. Ronald needs to review the packet and make a decision on which health care program fits his needs. The following is an overview of that information.</w:t>
      </w:r>
    </w:p>
    <w:p w:rsidR="00CD7914" w:rsidRDefault="00CD7914" w:rsidP="00CD7914">
      <w:pPr>
        <w:pStyle w:val="ListParagraph"/>
      </w:pPr>
    </w:p>
    <w:p w:rsidR="007D7AC5" w:rsidRPr="007D7AC5" w:rsidRDefault="007D7AC5" w:rsidP="00CD7914">
      <w:pPr>
        <w:pStyle w:val="ListParagraph"/>
        <w:numPr>
          <w:ilvl w:val="0"/>
          <w:numId w:val="10"/>
        </w:numPr>
      </w:pPr>
      <w:r w:rsidRPr="007D7AC5">
        <w:t>Blue Cross/Blue Shield plan: The monthly premium cost to Ronald will be $46. For all doctor office visits, prescriptions, and major medical charges, Ronald will be responsible for 20 percent of covered charges and the insurance company will cover the rest. The annual deductible is $250.</w:t>
      </w:r>
    </w:p>
    <w:p w:rsidR="007D7AC5" w:rsidRPr="007D7AC5" w:rsidRDefault="007D7AC5" w:rsidP="00CD7914">
      <w:pPr>
        <w:pStyle w:val="ListParagraph"/>
        <w:numPr>
          <w:ilvl w:val="0"/>
          <w:numId w:val="10"/>
        </w:numPr>
      </w:pPr>
      <w:r w:rsidRPr="007D7AC5">
        <w:t>HMO Plan: The HMO is provided to employees free of charge. The copayment for doctors' office visits and major medical charges is $35. Prescription copayments are $15. The HMO pays 100 percent after the Ronald's copayment. No annual deductible.</w:t>
      </w:r>
    </w:p>
    <w:p w:rsidR="007D7AC5" w:rsidRPr="007D7AC5" w:rsidRDefault="007D7AC5" w:rsidP="00CD7914">
      <w:pPr>
        <w:pStyle w:val="ListParagraph"/>
        <w:numPr>
          <w:ilvl w:val="0"/>
          <w:numId w:val="10"/>
        </w:numPr>
      </w:pPr>
      <w:r w:rsidRPr="007D7AC5">
        <w:t xml:space="preserve">POS Plan: The POS requires that the employee pay $28.94 per month to supplement the cost of the program with the company's payment. If Ron uses health care providers within the plan, he pays the copayments as described above for the HMO. He can also choose to use a health care provider out of the service and pay 15 percent of all charges after he pays </w:t>
      </w:r>
      <w:r w:rsidRPr="007D7AC5">
        <w:lastRenderedPageBreak/>
        <w:t>a $350 deductible. The POS will pay for 85 percent of those covered visits. No annual deductible.</w:t>
      </w:r>
    </w:p>
    <w:p w:rsidR="007D7AC5" w:rsidRPr="007D7AC5" w:rsidRDefault="007D7AC5" w:rsidP="007D7AC5">
      <w:r w:rsidRPr="007D7AC5">
        <w:t>Ronald decided to review his medical bills from the previous year to see what costs he had incurred and to help him evaluate his choices. He visited his general physician 3 times during the year at a cost of $180 for each visit. He also spent $55 and $150 on prescriptions during the year.</w:t>
      </w:r>
    </w:p>
    <w:p w:rsidR="007D7AC5" w:rsidRPr="007D7AC5" w:rsidRDefault="007D7AC5" w:rsidP="007D7AC5">
      <w:r w:rsidRPr="007D7AC5">
        <w:t>What annual medical costs will Ronald pay using the sample medical expenses provided if he were to enroll in the Blue Cross/Blue Shield plan?</w:t>
      </w:r>
    </w:p>
    <w:p w:rsidR="007D7AC5" w:rsidRPr="007D7AC5" w:rsidRDefault="00CD7914" w:rsidP="007D7AC5">
      <w:r>
        <w:t xml:space="preserve">(Round </w:t>
      </w:r>
      <w:proofErr w:type="gramStart"/>
      <w:r>
        <w:t xml:space="preserve">the </w:t>
      </w:r>
      <w:r w:rsidR="007D7AC5" w:rsidRPr="007D7AC5">
        <w:t xml:space="preserve"> answer</w:t>
      </w:r>
      <w:proofErr w:type="gramEnd"/>
      <w:r w:rsidR="007D7AC5" w:rsidRPr="007D7AC5">
        <w:t xml:space="preserve"> to the nearest whole number. Do not include the comma, period, and "$" sign in your response.)</w:t>
      </w:r>
    </w:p>
    <w:p w:rsidR="002E3F64" w:rsidRPr="007D7AC5" w:rsidRDefault="007D7AC5" w:rsidP="007D7AC5">
      <w:r w:rsidRPr="007D7AC5">
        <w:t>Answer ________________</w:t>
      </w:r>
    </w:p>
    <w:p w:rsidR="007D7AC5" w:rsidRPr="007D7AC5" w:rsidRDefault="007D7AC5" w:rsidP="00CD7914">
      <w:pPr>
        <w:pStyle w:val="ListParagraph"/>
        <w:numPr>
          <w:ilvl w:val="0"/>
          <w:numId w:val="10"/>
        </w:numPr>
      </w:pPr>
      <w:r w:rsidRPr="007D7AC5">
        <w:t>As of 2015, per capita spending on health care in the United States was about $9000. If this amount increased by 8 percent a year, what would be the amount per capita spending for health care in 11 years?</w:t>
      </w:r>
    </w:p>
    <w:p w:rsidR="007D7AC5" w:rsidRPr="007D7AC5" w:rsidRDefault="007D7AC5" w:rsidP="007D7AC5">
      <w:r w:rsidRPr="007D7AC5">
        <w:t>Use the appropriate Time Value of Money table [</w:t>
      </w:r>
      <w:hyperlink r:id="rId6" w:tgtFrame="_blank" w:tooltip="Exhibit_1-A.JPG" w:history="1">
        <w:r w:rsidRPr="007D7AC5">
          <w:rPr>
            <w:rStyle w:val="Hyperlink"/>
          </w:rPr>
          <w:t>Exhibit 1-A</w:t>
        </w:r>
      </w:hyperlink>
      <w:r w:rsidR="00CD7914">
        <w:t xml:space="preserve"> 2.332</w:t>
      </w:r>
      <w:r w:rsidRPr="007D7AC5">
        <w:t>]</w:t>
      </w:r>
    </w:p>
    <w:p w:rsidR="007D7AC5" w:rsidRPr="007D7AC5" w:rsidRDefault="007D7AC5" w:rsidP="007D7AC5">
      <w:r w:rsidRPr="007D7AC5">
        <w:t xml:space="preserve">(Round </w:t>
      </w:r>
      <w:r w:rsidR="00CD7914">
        <w:t xml:space="preserve"> the </w:t>
      </w:r>
      <w:r w:rsidRPr="007D7AC5">
        <w:t xml:space="preserve"> answer to the nearest whole number. Do not include the comma, period, and "$" sign in your response.)</w:t>
      </w:r>
    </w:p>
    <w:p w:rsidR="007D7AC5" w:rsidRPr="007D7AC5" w:rsidRDefault="007D7AC5" w:rsidP="007D7AC5">
      <w:r w:rsidRPr="007D7AC5">
        <w:t>Answer: _______________</w:t>
      </w:r>
    </w:p>
    <w:p w:rsidR="007D7AC5" w:rsidRPr="007D7AC5" w:rsidRDefault="007D7AC5" w:rsidP="007D7AC5"/>
    <w:p w:rsidR="002E3F64" w:rsidRPr="007D7AC5" w:rsidRDefault="002E3F64" w:rsidP="007D7AC5"/>
    <w:p w:rsidR="002E3F64" w:rsidRPr="007D7AC5" w:rsidRDefault="002E3F64" w:rsidP="007D7AC5"/>
    <w:sectPr w:rsidR="002E3F64" w:rsidRPr="007D7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B08"/>
    <w:multiLevelType w:val="multilevel"/>
    <w:tmpl w:val="ACA6F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505EF"/>
    <w:multiLevelType w:val="hybridMultilevel"/>
    <w:tmpl w:val="1A06C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E0358"/>
    <w:multiLevelType w:val="multilevel"/>
    <w:tmpl w:val="EC088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6308CB"/>
    <w:multiLevelType w:val="hybridMultilevel"/>
    <w:tmpl w:val="3B14E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D3C36"/>
    <w:multiLevelType w:val="hybridMultilevel"/>
    <w:tmpl w:val="12FCA2F6"/>
    <w:lvl w:ilvl="0" w:tplc="8034E38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2B6E67DB"/>
    <w:multiLevelType w:val="hybridMultilevel"/>
    <w:tmpl w:val="EA58A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778E6"/>
    <w:multiLevelType w:val="multilevel"/>
    <w:tmpl w:val="DCBC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33233E"/>
    <w:multiLevelType w:val="hybridMultilevel"/>
    <w:tmpl w:val="C192A284"/>
    <w:lvl w:ilvl="0" w:tplc="27544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98180A"/>
    <w:multiLevelType w:val="hybridMultilevel"/>
    <w:tmpl w:val="BACCB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2E408F"/>
    <w:multiLevelType w:val="hybridMultilevel"/>
    <w:tmpl w:val="D3F2A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2"/>
  </w:num>
  <w:num w:numId="6">
    <w:abstractNumId w:val="5"/>
  </w:num>
  <w:num w:numId="7">
    <w:abstractNumId w:val="3"/>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5F"/>
    <w:rsid w:val="00221312"/>
    <w:rsid w:val="002E3F64"/>
    <w:rsid w:val="005866BC"/>
    <w:rsid w:val="007D7AC5"/>
    <w:rsid w:val="00844EAB"/>
    <w:rsid w:val="0086225F"/>
    <w:rsid w:val="008F04B5"/>
    <w:rsid w:val="00962541"/>
    <w:rsid w:val="00BF0030"/>
    <w:rsid w:val="00CD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6BC"/>
    <w:pPr>
      <w:ind w:left="720"/>
      <w:contextualSpacing/>
    </w:pPr>
  </w:style>
  <w:style w:type="character" w:styleId="Hyperlink">
    <w:name w:val="Hyperlink"/>
    <w:basedOn w:val="DefaultParagraphFont"/>
    <w:uiPriority w:val="99"/>
    <w:unhideWhenUsed/>
    <w:rsid w:val="007D7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6BC"/>
    <w:pPr>
      <w:ind w:left="720"/>
      <w:contextualSpacing/>
    </w:pPr>
  </w:style>
  <w:style w:type="character" w:styleId="Hyperlink">
    <w:name w:val="Hyperlink"/>
    <w:basedOn w:val="DefaultParagraphFont"/>
    <w:uiPriority w:val="99"/>
    <w:unhideWhenUsed/>
    <w:rsid w:val="007D7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4208">
      <w:bodyDiv w:val="1"/>
      <w:marLeft w:val="0"/>
      <w:marRight w:val="0"/>
      <w:marTop w:val="0"/>
      <w:marBottom w:val="0"/>
      <w:divBdr>
        <w:top w:val="none" w:sz="0" w:space="0" w:color="auto"/>
        <w:left w:val="none" w:sz="0" w:space="0" w:color="auto"/>
        <w:bottom w:val="none" w:sz="0" w:space="0" w:color="auto"/>
        <w:right w:val="none" w:sz="0" w:space="0" w:color="auto"/>
      </w:divBdr>
    </w:div>
    <w:div w:id="162744937">
      <w:bodyDiv w:val="1"/>
      <w:marLeft w:val="0"/>
      <w:marRight w:val="0"/>
      <w:marTop w:val="0"/>
      <w:marBottom w:val="0"/>
      <w:divBdr>
        <w:top w:val="none" w:sz="0" w:space="0" w:color="auto"/>
        <w:left w:val="none" w:sz="0" w:space="0" w:color="auto"/>
        <w:bottom w:val="none" w:sz="0" w:space="0" w:color="auto"/>
        <w:right w:val="none" w:sz="0" w:space="0" w:color="auto"/>
      </w:divBdr>
    </w:div>
    <w:div w:id="329021686">
      <w:bodyDiv w:val="1"/>
      <w:marLeft w:val="0"/>
      <w:marRight w:val="0"/>
      <w:marTop w:val="0"/>
      <w:marBottom w:val="0"/>
      <w:divBdr>
        <w:top w:val="none" w:sz="0" w:space="0" w:color="auto"/>
        <w:left w:val="none" w:sz="0" w:space="0" w:color="auto"/>
        <w:bottom w:val="none" w:sz="0" w:space="0" w:color="auto"/>
        <w:right w:val="none" w:sz="0" w:space="0" w:color="auto"/>
      </w:divBdr>
      <w:divsChild>
        <w:div w:id="2134249202">
          <w:marLeft w:val="216"/>
          <w:marRight w:val="0"/>
          <w:marTop w:val="0"/>
          <w:marBottom w:val="120"/>
          <w:divBdr>
            <w:top w:val="none" w:sz="0" w:space="0" w:color="auto"/>
            <w:left w:val="none" w:sz="0" w:space="0" w:color="auto"/>
            <w:bottom w:val="none" w:sz="0" w:space="0" w:color="auto"/>
            <w:right w:val="none" w:sz="0" w:space="0" w:color="auto"/>
          </w:divBdr>
          <w:divsChild>
            <w:div w:id="933128613">
              <w:marLeft w:val="0"/>
              <w:marRight w:val="0"/>
              <w:marTop w:val="120"/>
              <w:marBottom w:val="120"/>
              <w:divBdr>
                <w:top w:val="none" w:sz="0" w:space="0" w:color="auto"/>
                <w:left w:val="none" w:sz="0" w:space="0" w:color="auto"/>
                <w:bottom w:val="none" w:sz="0" w:space="0" w:color="auto"/>
                <w:right w:val="none" w:sz="0" w:space="0" w:color="auto"/>
              </w:divBdr>
              <w:divsChild>
                <w:div w:id="398793798">
                  <w:marLeft w:val="0"/>
                  <w:marRight w:val="0"/>
                  <w:marTop w:val="0"/>
                  <w:marBottom w:val="0"/>
                  <w:divBdr>
                    <w:top w:val="none" w:sz="0" w:space="0" w:color="auto"/>
                    <w:left w:val="none" w:sz="0" w:space="0" w:color="auto"/>
                    <w:bottom w:val="none" w:sz="0" w:space="0" w:color="auto"/>
                    <w:right w:val="none" w:sz="0" w:space="0" w:color="auto"/>
                  </w:divBdr>
                </w:div>
              </w:divsChild>
            </w:div>
            <w:div w:id="98451417">
              <w:marLeft w:val="0"/>
              <w:marRight w:val="0"/>
              <w:marTop w:val="0"/>
              <w:marBottom w:val="0"/>
              <w:divBdr>
                <w:top w:val="none" w:sz="0" w:space="0" w:color="auto"/>
                <w:left w:val="none" w:sz="0" w:space="0" w:color="auto"/>
                <w:bottom w:val="none" w:sz="0" w:space="0" w:color="auto"/>
                <w:right w:val="none" w:sz="0" w:space="0" w:color="auto"/>
              </w:divBdr>
            </w:div>
          </w:divsChild>
        </w:div>
        <w:div w:id="1218080699">
          <w:marLeft w:val="216"/>
          <w:marRight w:val="0"/>
          <w:marTop w:val="0"/>
          <w:marBottom w:val="120"/>
          <w:divBdr>
            <w:top w:val="none" w:sz="0" w:space="0" w:color="auto"/>
            <w:left w:val="none" w:sz="0" w:space="0" w:color="auto"/>
            <w:bottom w:val="none" w:sz="0" w:space="0" w:color="auto"/>
            <w:right w:val="none" w:sz="0" w:space="0" w:color="auto"/>
          </w:divBdr>
          <w:divsChild>
            <w:div w:id="1639458378">
              <w:marLeft w:val="0"/>
              <w:marRight w:val="0"/>
              <w:marTop w:val="120"/>
              <w:marBottom w:val="120"/>
              <w:divBdr>
                <w:top w:val="none" w:sz="0" w:space="0" w:color="auto"/>
                <w:left w:val="none" w:sz="0" w:space="0" w:color="auto"/>
                <w:bottom w:val="none" w:sz="0" w:space="0" w:color="auto"/>
                <w:right w:val="none" w:sz="0" w:space="0" w:color="auto"/>
              </w:divBdr>
              <w:divsChild>
                <w:div w:id="1783038471">
                  <w:marLeft w:val="0"/>
                  <w:marRight w:val="0"/>
                  <w:marTop w:val="0"/>
                  <w:marBottom w:val="0"/>
                  <w:divBdr>
                    <w:top w:val="none" w:sz="0" w:space="0" w:color="auto"/>
                    <w:left w:val="none" w:sz="0" w:space="0" w:color="auto"/>
                    <w:bottom w:val="none" w:sz="0" w:space="0" w:color="auto"/>
                    <w:right w:val="none" w:sz="0" w:space="0" w:color="auto"/>
                  </w:divBdr>
                </w:div>
              </w:divsChild>
            </w:div>
            <w:div w:id="1566329913">
              <w:marLeft w:val="0"/>
              <w:marRight w:val="0"/>
              <w:marTop w:val="0"/>
              <w:marBottom w:val="0"/>
              <w:divBdr>
                <w:top w:val="none" w:sz="0" w:space="0" w:color="auto"/>
                <w:left w:val="none" w:sz="0" w:space="0" w:color="auto"/>
                <w:bottom w:val="none" w:sz="0" w:space="0" w:color="auto"/>
                <w:right w:val="none" w:sz="0" w:space="0" w:color="auto"/>
              </w:divBdr>
            </w:div>
          </w:divsChild>
        </w:div>
        <w:div w:id="507906789">
          <w:marLeft w:val="216"/>
          <w:marRight w:val="0"/>
          <w:marTop w:val="0"/>
          <w:marBottom w:val="120"/>
          <w:divBdr>
            <w:top w:val="none" w:sz="0" w:space="0" w:color="auto"/>
            <w:left w:val="none" w:sz="0" w:space="0" w:color="auto"/>
            <w:bottom w:val="none" w:sz="0" w:space="0" w:color="auto"/>
            <w:right w:val="none" w:sz="0" w:space="0" w:color="auto"/>
          </w:divBdr>
          <w:divsChild>
            <w:div w:id="1296257603">
              <w:marLeft w:val="0"/>
              <w:marRight w:val="0"/>
              <w:marTop w:val="120"/>
              <w:marBottom w:val="120"/>
              <w:divBdr>
                <w:top w:val="none" w:sz="0" w:space="0" w:color="auto"/>
                <w:left w:val="none" w:sz="0" w:space="0" w:color="auto"/>
                <w:bottom w:val="none" w:sz="0" w:space="0" w:color="auto"/>
                <w:right w:val="none" w:sz="0" w:space="0" w:color="auto"/>
              </w:divBdr>
              <w:divsChild>
                <w:div w:id="1982035615">
                  <w:marLeft w:val="0"/>
                  <w:marRight w:val="0"/>
                  <w:marTop w:val="0"/>
                  <w:marBottom w:val="0"/>
                  <w:divBdr>
                    <w:top w:val="none" w:sz="0" w:space="0" w:color="auto"/>
                    <w:left w:val="none" w:sz="0" w:space="0" w:color="auto"/>
                    <w:bottom w:val="none" w:sz="0" w:space="0" w:color="auto"/>
                    <w:right w:val="none" w:sz="0" w:space="0" w:color="auto"/>
                  </w:divBdr>
                </w:div>
              </w:divsChild>
            </w:div>
            <w:div w:id="774247209">
              <w:marLeft w:val="0"/>
              <w:marRight w:val="0"/>
              <w:marTop w:val="0"/>
              <w:marBottom w:val="0"/>
              <w:divBdr>
                <w:top w:val="none" w:sz="0" w:space="0" w:color="auto"/>
                <w:left w:val="none" w:sz="0" w:space="0" w:color="auto"/>
                <w:bottom w:val="none" w:sz="0" w:space="0" w:color="auto"/>
                <w:right w:val="none" w:sz="0" w:space="0" w:color="auto"/>
              </w:divBdr>
            </w:div>
          </w:divsChild>
        </w:div>
        <w:div w:id="1586526120">
          <w:marLeft w:val="216"/>
          <w:marRight w:val="0"/>
          <w:marTop w:val="0"/>
          <w:marBottom w:val="120"/>
          <w:divBdr>
            <w:top w:val="none" w:sz="0" w:space="0" w:color="auto"/>
            <w:left w:val="none" w:sz="0" w:space="0" w:color="auto"/>
            <w:bottom w:val="none" w:sz="0" w:space="0" w:color="auto"/>
            <w:right w:val="none" w:sz="0" w:space="0" w:color="auto"/>
          </w:divBdr>
          <w:divsChild>
            <w:div w:id="1973748646">
              <w:marLeft w:val="0"/>
              <w:marRight w:val="0"/>
              <w:marTop w:val="120"/>
              <w:marBottom w:val="120"/>
              <w:divBdr>
                <w:top w:val="none" w:sz="0" w:space="0" w:color="auto"/>
                <w:left w:val="none" w:sz="0" w:space="0" w:color="auto"/>
                <w:bottom w:val="none" w:sz="0" w:space="0" w:color="auto"/>
                <w:right w:val="none" w:sz="0" w:space="0" w:color="auto"/>
              </w:divBdr>
              <w:divsChild>
                <w:div w:id="1658026402">
                  <w:marLeft w:val="0"/>
                  <w:marRight w:val="0"/>
                  <w:marTop w:val="0"/>
                  <w:marBottom w:val="0"/>
                  <w:divBdr>
                    <w:top w:val="none" w:sz="0" w:space="0" w:color="auto"/>
                    <w:left w:val="none" w:sz="0" w:space="0" w:color="auto"/>
                    <w:bottom w:val="none" w:sz="0" w:space="0" w:color="auto"/>
                    <w:right w:val="none" w:sz="0" w:space="0" w:color="auto"/>
                  </w:divBdr>
                </w:div>
              </w:divsChild>
            </w:div>
            <w:div w:id="222719249">
              <w:marLeft w:val="0"/>
              <w:marRight w:val="0"/>
              <w:marTop w:val="0"/>
              <w:marBottom w:val="0"/>
              <w:divBdr>
                <w:top w:val="none" w:sz="0" w:space="0" w:color="auto"/>
                <w:left w:val="none" w:sz="0" w:space="0" w:color="auto"/>
                <w:bottom w:val="none" w:sz="0" w:space="0" w:color="auto"/>
                <w:right w:val="none" w:sz="0" w:space="0" w:color="auto"/>
              </w:divBdr>
            </w:div>
          </w:divsChild>
        </w:div>
        <w:div w:id="629868728">
          <w:marLeft w:val="216"/>
          <w:marRight w:val="0"/>
          <w:marTop w:val="0"/>
          <w:marBottom w:val="120"/>
          <w:divBdr>
            <w:top w:val="none" w:sz="0" w:space="0" w:color="auto"/>
            <w:left w:val="none" w:sz="0" w:space="0" w:color="auto"/>
            <w:bottom w:val="none" w:sz="0" w:space="0" w:color="auto"/>
            <w:right w:val="none" w:sz="0" w:space="0" w:color="auto"/>
          </w:divBdr>
          <w:divsChild>
            <w:div w:id="1249659233">
              <w:marLeft w:val="0"/>
              <w:marRight w:val="0"/>
              <w:marTop w:val="120"/>
              <w:marBottom w:val="120"/>
              <w:divBdr>
                <w:top w:val="none" w:sz="0" w:space="0" w:color="auto"/>
                <w:left w:val="none" w:sz="0" w:space="0" w:color="auto"/>
                <w:bottom w:val="none" w:sz="0" w:space="0" w:color="auto"/>
                <w:right w:val="none" w:sz="0" w:space="0" w:color="auto"/>
              </w:divBdr>
              <w:divsChild>
                <w:div w:id="528302740">
                  <w:marLeft w:val="0"/>
                  <w:marRight w:val="0"/>
                  <w:marTop w:val="0"/>
                  <w:marBottom w:val="0"/>
                  <w:divBdr>
                    <w:top w:val="none" w:sz="0" w:space="0" w:color="auto"/>
                    <w:left w:val="none" w:sz="0" w:space="0" w:color="auto"/>
                    <w:bottom w:val="none" w:sz="0" w:space="0" w:color="auto"/>
                    <w:right w:val="none" w:sz="0" w:space="0" w:color="auto"/>
                  </w:divBdr>
                </w:div>
              </w:divsChild>
            </w:div>
            <w:div w:id="2666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5136">
      <w:bodyDiv w:val="1"/>
      <w:marLeft w:val="0"/>
      <w:marRight w:val="0"/>
      <w:marTop w:val="0"/>
      <w:marBottom w:val="0"/>
      <w:divBdr>
        <w:top w:val="none" w:sz="0" w:space="0" w:color="auto"/>
        <w:left w:val="none" w:sz="0" w:space="0" w:color="auto"/>
        <w:bottom w:val="none" w:sz="0" w:space="0" w:color="auto"/>
        <w:right w:val="none" w:sz="0" w:space="0" w:color="auto"/>
      </w:divBdr>
      <w:divsChild>
        <w:div w:id="636762801">
          <w:marLeft w:val="0"/>
          <w:marRight w:val="0"/>
          <w:marTop w:val="120"/>
          <w:marBottom w:val="120"/>
          <w:divBdr>
            <w:top w:val="none" w:sz="0" w:space="0" w:color="auto"/>
            <w:left w:val="none" w:sz="0" w:space="0" w:color="auto"/>
            <w:bottom w:val="none" w:sz="0" w:space="0" w:color="auto"/>
            <w:right w:val="none" w:sz="0" w:space="0" w:color="auto"/>
          </w:divBdr>
          <w:divsChild>
            <w:div w:id="1464425483">
              <w:marLeft w:val="0"/>
              <w:marRight w:val="0"/>
              <w:marTop w:val="0"/>
              <w:marBottom w:val="0"/>
              <w:divBdr>
                <w:top w:val="none" w:sz="0" w:space="0" w:color="auto"/>
                <w:left w:val="none" w:sz="0" w:space="0" w:color="auto"/>
                <w:bottom w:val="none" w:sz="0" w:space="0" w:color="auto"/>
                <w:right w:val="none" w:sz="0" w:space="0" w:color="auto"/>
              </w:divBdr>
            </w:div>
          </w:divsChild>
        </w:div>
        <w:div w:id="1401487624">
          <w:marLeft w:val="0"/>
          <w:marRight w:val="0"/>
          <w:marTop w:val="0"/>
          <w:marBottom w:val="0"/>
          <w:divBdr>
            <w:top w:val="none" w:sz="0" w:space="0" w:color="auto"/>
            <w:left w:val="none" w:sz="0" w:space="0" w:color="auto"/>
            <w:bottom w:val="none" w:sz="0" w:space="0" w:color="auto"/>
            <w:right w:val="none" w:sz="0" w:space="0" w:color="auto"/>
          </w:divBdr>
        </w:div>
      </w:divsChild>
    </w:div>
    <w:div w:id="471754500">
      <w:bodyDiv w:val="1"/>
      <w:marLeft w:val="0"/>
      <w:marRight w:val="0"/>
      <w:marTop w:val="0"/>
      <w:marBottom w:val="0"/>
      <w:divBdr>
        <w:top w:val="none" w:sz="0" w:space="0" w:color="auto"/>
        <w:left w:val="none" w:sz="0" w:space="0" w:color="auto"/>
        <w:bottom w:val="none" w:sz="0" w:space="0" w:color="auto"/>
        <w:right w:val="none" w:sz="0" w:space="0" w:color="auto"/>
      </w:divBdr>
    </w:div>
    <w:div w:id="729427053">
      <w:bodyDiv w:val="1"/>
      <w:marLeft w:val="0"/>
      <w:marRight w:val="0"/>
      <w:marTop w:val="0"/>
      <w:marBottom w:val="0"/>
      <w:divBdr>
        <w:top w:val="none" w:sz="0" w:space="0" w:color="auto"/>
        <w:left w:val="none" w:sz="0" w:space="0" w:color="auto"/>
        <w:bottom w:val="none" w:sz="0" w:space="0" w:color="auto"/>
        <w:right w:val="none" w:sz="0" w:space="0" w:color="auto"/>
      </w:divBdr>
    </w:div>
    <w:div w:id="1375690324">
      <w:bodyDiv w:val="1"/>
      <w:marLeft w:val="0"/>
      <w:marRight w:val="0"/>
      <w:marTop w:val="0"/>
      <w:marBottom w:val="0"/>
      <w:divBdr>
        <w:top w:val="none" w:sz="0" w:space="0" w:color="auto"/>
        <w:left w:val="none" w:sz="0" w:space="0" w:color="auto"/>
        <w:bottom w:val="none" w:sz="0" w:space="0" w:color="auto"/>
        <w:right w:val="none" w:sz="0" w:space="0" w:color="auto"/>
      </w:divBdr>
    </w:div>
    <w:div w:id="1903176092">
      <w:bodyDiv w:val="1"/>
      <w:marLeft w:val="0"/>
      <w:marRight w:val="0"/>
      <w:marTop w:val="0"/>
      <w:marBottom w:val="0"/>
      <w:divBdr>
        <w:top w:val="none" w:sz="0" w:space="0" w:color="auto"/>
        <w:left w:val="none" w:sz="0" w:space="0" w:color="auto"/>
        <w:bottom w:val="none" w:sz="0" w:space="0" w:color="auto"/>
        <w:right w:val="none" w:sz="0" w:space="0" w:color="auto"/>
      </w:divBdr>
    </w:div>
    <w:div w:id="193528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ctures.mhhe.com/connect/0073382426/Chapter%201/exhibit_1-a.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Inday</dc:creator>
  <cp:lastModifiedBy>Inday</cp:lastModifiedBy>
  <cp:revision>3</cp:revision>
  <dcterms:created xsi:type="dcterms:W3CDTF">2015-11-24T15:36:00Z</dcterms:created>
  <dcterms:modified xsi:type="dcterms:W3CDTF">2015-11-27T21:18:00Z</dcterms:modified>
</cp:coreProperties>
</file>