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24" w:rsidRPr="00817CA1" w:rsidRDefault="001C2424" w:rsidP="001C2424">
      <w:pPr>
        <w:rPr>
          <w:rFonts w:ascii="Times New Roman" w:hAnsi="Times New Roman" w:cs="Times New Roman"/>
          <w:sz w:val="24"/>
          <w:szCs w:val="24"/>
        </w:rPr>
      </w:pPr>
      <w:r w:rsidRPr="00817CA1">
        <w:rPr>
          <w:rFonts w:ascii="Times New Roman" w:hAnsi="Times New Roman" w:cs="Times New Roman"/>
          <w:sz w:val="24"/>
          <w:szCs w:val="24"/>
        </w:rPr>
        <w:t xml:space="preserve">Please read this post and give me your suggestions and opinions on the topic/content of this post. </w:t>
      </w:r>
    </w:p>
    <w:p w:rsidR="001C2424" w:rsidRPr="002579B9" w:rsidRDefault="001C2424" w:rsidP="001C2424">
      <w:pPr>
        <w:jc w:val="center"/>
        <w:rPr>
          <w:rFonts w:ascii="Times New Roman" w:hAnsi="Times New Roman" w:cs="Times New Roman"/>
          <w:sz w:val="32"/>
          <w:szCs w:val="32"/>
        </w:rPr>
      </w:pPr>
      <w:r w:rsidRPr="002579B9">
        <w:rPr>
          <w:rFonts w:ascii="Times New Roman" w:hAnsi="Times New Roman" w:cs="Times New Roman"/>
          <w:sz w:val="32"/>
          <w:szCs w:val="32"/>
          <w:highlight w:val="yellow"/>
        </w:rPr>
        <w:t>Assignment Instructions</w:t>
      </w:r>
    </w:p>
    <w:p w:rsidR="005C413E" w:rsidRDefault="00C35B55"/>
    <w:p w:rsidR="00B31B58" w:rsidRPr="00B31B58" w:rsidRDefault="00B31B58" w:rsidP="00B31B58">
      <w:pPr>
        <w:spacing w:before="240" w:after="240" w:line="240" w:lineRule="auto"/>
        <w:outlineLvl w:val="1"/>
        <w:rPr>
          <w:rFonts w:ascii="Times New Roman" w:eastAsia="Times New Roman" w:hAnsi="Times New Roman" w:cs="Times New Roman"/>
          <w:b/>
          <w:bCs/>
          <w:sz w:val="24"/>
          <w:szCs w:val="24"/>
        </w:rPr>
      </w:pPr>
      <w:r w:rsidRPr="00B31B58">
        <w:rPr>
          <w:rFonts w:ascii="Times New Roman" w:eastAsia="Times New Roman" w:hAnsi="Times New Roman" w:cs="Times New Roman"/>
          <w:b/>
          <w:bCs/>
          <w:sz w:val="24"/>
          <w:szCs w:val="24"/>
        </w:rPr>
        <w:t>Federal and State Tort Claims Acts</w:t>
      </w:r>
    </w:p>
    <w:p w:rsidR="00B31B58" w:rsidRPr="00B31B58" w:rsidRDefault="00B31B58" w:rsidP="00B31B58">
      <w:pPr>
        <w:rPr>
          <w:rFonts w:ascii="Times New Roman" w:hAnsi="Times New Roman" w:cs="Times New Roman"/>
          <w:sz w:val="24"/>
          <w:szCs w:val="24"/>
        </w:rPr>
      </w:pPr>
      <w:r w:rsidRPr="00B31B58">
        <w:rPr>
          <w:rFonts w:ascii="Times New Roman" w:hAnsi="Times New Roman" w:cs="Times New Roman"/>
          <w:sz w:val="24"/>
          <w:szCs w:val="24"/>
        </w:rPr>
        <w:t xml:space="preserve">Let's discuss what happens to those that file suit against the federal government under the FTCA. As you know by now, it is not an easy process. The </w:t>
      </w:r>
      <w:hyperlink r:id="rId4" w:tgtFrame="_blank" w:history="1">
        <w:r w:rsidRPr="00B31B58">
          <w:rPr>
            <w:rFonts w:ascii="Times New Roman" w:hAnsi="Times New Roman" w:cs="Times New Roman"/>
            <w:color w:val="3355BB"/>
            <w:sz w:val="24"/>
            <w:szCs w:val="24"/>
            <w:u w:val="single"/>
          </w:rPr>
          <w:t>American Association for Justice</w:t>
        </w:r>
      </w:hyperlink>
    </w:p>
    <w:p w:rsidR="0075329C" w:rsidRDefault="00B31B58" w:rsidP="00B31B58">
      <w:pPr>
        <w:rPr>
          <w:rFonts w:ascii="Times New Roman" w:hAnsi="Times New Roman" w:cs="Times New Roman"/>
          <w:sz w:val="24"/>
          <w:szCs w:val="24"/>
        </w:rPr>
      </w:pPr>
      <w:hyperlink r:id="rId5" w:history="1">
        <w:r w:rsidRPr="00B31B58">
          <w:rPr>
            <w:rStyle w:val="Hyperlink"/>
            <w:rFonts w:ascii="Times New Roman" w:eastAsia="Times New Roman" w:hAnsi="Times New Roman" w:cs="Times New Roman"/>
            <w:sz w:val="24"/>
            <w:szCs w:val="24"/>
          </w:rPr>
          <w:t>https://www.ohiobar.org/ForPublic/Reso</w:t>
        </w:r>
        <w:r w:rsidRPr="00B31B58">
          <w:rPr>
            <w:rStyle w:val="Hyperlink"/>
            <w:rFonts w:ascii="Times New Roman" w:eastAsia="Times New Roman" w:hAnsi="Times New Roman" w:cs="Times New Roman"/>
            <w:sz w:val="24"/>
            <w:szCs w:val="24"/>
          </w:rPr>
          <w:t>u</w:t>
        </w:r>
        <w:r w:rsidRPr="00B31B58">
          <w:rPr>
            <w:rStyle w:val="Hyperlink"/>
            <w:rFonts w:ascii="Times New Roman" w:eastAsia="Times New Roman" w:hAnsi="Times New Roman" w:cs="Times New Roman"/>
            <w:sz w:val="24"/>
            <w:szCs w:val="24"/>
          </w:rPr>
          <w:t>rces/LawYouCanUse/Pages/Federal-Tort-Claims-Act-Allows-Certain-Claims-To-Be-Brought-Against-U-S--Government1026-1684.aspx</w:t>
        </w:r>
      </w:hyperlink>
      <w:r w:rsidRPr="00B31B58">
        <w:rPr>
          <w:rFonts w:ascii="Times New Roman" w:hAnsi="Times New Roman" w:cs="Times New Roman"/>
          <w:sz w:val="24"/>
          <w:szCs w:val="24"/>
        </w:rPr>
        <w:t xml:space="preserve"> outlines the difficulty one might have if trying to file a claim. The article mentions the issues with state statutes. Go to the National Conference of State Legislatures </w:t>
      </w:r>
      <w:hyperlink r:id="rId6" w:tgtFrame="_blank" w:history="1">
        <w:r w:rsidRPr="00B31B58">
          <w:rPr>
            <w:rFonts w:ascii="Times New Roman" w:hAnsi="Times New Roman" w:cs="Times New Roman"/>
            <w:color w:val="3355BB"/>
            <w:sz w:val="24"/>
            <w:szCs w:val="24"/>
            <w:u w:val="single"/>
          </w:rPr>
          <w:t>site</w:t>
        </w:r>
      </w:hyperlink>
      <w:r w:rsidRPr="00B31B58">
        <w:rPr>
          <w:rFonts w:ascii="Times New Roman" w:hAnsi="Times New Roman" w:cs="Times New Roman"/>
          <w:sz w:val="24"/>
          <w:szCs w:val="24"/>
        </w:rPr>
        <w:t> </w:t>
      </w:r>
      <w:r w:rsidR="0075329C">
        <w:rPr>
          <w:rFonts w:ascii="Times New Roman" w:hAnsi="Times New Roman" w:cs="Times New Roman"/>
          <w:sz w:val="24"/>
          <w:szCs w:val="24"/>
        </w:rPr>
        <w:t xml:space="preserve"> </w:t>
      </w:r>
      <w:hyperlink r:id="rId7" w:history="1">
        <w:r w:rsidR="0075329C" w:rsidRPr="00E77252">
          <w:rPr>
            <w:rStyle w:val="Hyperlink"/>
            <w:rFonts w:ascii="Times New Roman" w:hAnsi="Times New Roman" w:cs="Times New Roman"/>
            <w:sz w:val="24"/>
            <w:szCs w:val="24"/>
          </w:rPr>
          <w:t>http://www.ncsl.org/research/transportation/state-so</w:t>
        </w:r>
        <w:r w:rsidR="0075329C" w:rsidRPr="00E77252">
          <w:rPr>
            <w:rStyle w:val="Hyperlink"/>
            <w:rFonts w:ascii="Times New Roman" w:hAnsi="Times New Roman" w:cs="Times New Roman"/>
            <w:sz w:val="24"/>
            <w:szCs w:val="24"/>
          </w:rPr>
          <w:t>v</w:t>
        </w:r>
        <w:r w:rsidR="0075329C" w:rsidRPr="00E77252">
          <w:rPr>
            <w:rStyle w:val="Hyperlink"/>
            <w:rFonts w:ascii="Times New Roman" w:hAnsi="Times New Roman" w:cs="Times New Roman"/>
            <w:sz w:val="24"/>
            <w:szCs w:val="24"/>
          </w:rPr>
          <w:t>ereign-immunity-and-tort-liability.aspx</w:t>
        </w:r>
      </w:hyperlink>
    </w:p>
    <w:p w:rsidR="00B31B58" w:rsidRDefault="00B31B58" w:rsidP="00B31B58">
      <w:pPr>
        <w:rPr>
          <w:rFonts w:ascii="Times New Roman" w:hAnsi="Times New Roman" w:cs="Times New Roman"/>
          <w:sz w:val="24"/>
          <w:szCs w:val="24"/>
        </w:rPr>
      </w:pPr>
      <w:r w:rsidRPr="00B31B58">
        <w:rPr>
          <w:rFonts w:ascii="Times New Roman" w:hAnsi="Times New Roman" w:cs="Times New Roman"/>
          <w:sz w:val="24"/>
          <w:szCs w:val="24"/>
        </w:rPr>
        <w:t xml:space="preserve">You will find the specific legislation that deals with tort claims in your state. Copy the site, i.e. Okla. Stat. tit. 51, §§151 et seq.: The Governmental Tort Claims Act then </w:t>
      </w:r>
      <w:proofErr w:type="gramStart"/>
      <w:r w:rsidRPr="00B31B58">
        <w:rPr>
          <w:rFonts w:ascii="Times New Roman" w:hAnsi="Times New Roman" w:cs="Times New Roman"/>
          <w:sz w:val="24"/>
          <w:szCs w:val="24"/>
        </w:rPr>
        <w:t>search</w:t>
      </w:r>
      <w:proofErr w:type="gramEnd"/>
      <w:r w:rsidRPr="00B31B58">
        <w:rPr>
          <w:rFonts w:ascii="Times New Roman" w:hAnsi="Times New Roman" w:cs="Times New Roman"/>
          <w:sz w:val="24"/>
          <w:szCs w:val="24"/>
        </w:rPr>
        <w:t xml:space="preserve"> it on the internet. Your state statute should come up. Review the statute and summarize what it says for the class in the forum for this week. Make sure to give the site so others can follow up</w:t>
      </w:r>
      <w:r>
        <w:rPr>
          <w:rFonts w:ascii="Times New Roman" w:hAnsi="Times New Roman" w:cs="Times New Roman"/>
          <w:sz w:val="24"/>
          <w:szCs w:val="24"/>
        </w:rPr>
        <w:t>.</w:t>
      </w:r>
    </w:p>
    <w:p w:rsidR="00B31B58" w:rsidRDefault="0075329C" w:rsidP="00B31B58">
      <w:pPr>
        <w:rPr>
          <w:rFonts w:ascii="Times New Roman" w:hAnsi="Times New Roman" w:cs="Times New Roman"/>
          <w:sz w:val="24"/>
          <w:szCs w:val="24"/>
        </w:rPr>
      </w:pPr>
      <w:r>
        <w:rPr>
          <w:rFonts w:ascii="Times New Roman" w:hAnsi="Times New Roman" w:cs="Times New Roman"/>
          <w:sz w:val="24"/>
          <w:szCs w:val="24"/>
        </w:rPr>
        <w:t>PS: My State is GEORGIA</w:t>
      </w:r>
    </w:p>
    <w:p w:rsidR="00CB29B1" w:rsidRPr="00CB29B1" w:rsidRDefault="00CB29B1" w:rsidP="00CB29B1">
      <w:pPr>
        <w:rPr>
          <w:rFonts w:ascii="Times New Roman" w:hAnsi="Times New Roman" w:cs="Times New Roman"/>
          <w:sz w:val="24"/>
          <w:szCs w:val="24"/>
        </w:rPr>
      </w:pPr>
      <w:proofErr w:type="gramStart"/>
      <w:r w:rsidRPr="00CB29B1">
        <w:rPr>
          <w:rFonts w:ascii="Times New Roman" w:hAnsi="Times New Roman" w:cs="Times New Roman"/>
          <w:sz w:val="24"/>
          <w:szCs w:val="24"/>
        </w:rPr>
        <w:t>Ga. Const. art.</w:t>
      </w:r>
      <w:proofErr w:type="gramEnd"/>
      <w:r w:rsidRPr="00CB29B1">
        <w:rPr>
          <w:rFonts w:ascii="Times New Roman" w:hAnsi="Times New Roman" w:cs="Times New Roman"/>
          <w:sz w:val="24"/>
          <w:szCs w:val="24"/>
        </w:rPr>
        <w:t xml:space="preserve"> I, §2, ¶9: Sovereign immunity and waiver thereof; claims against the state and its departments, agencies, officers, and employees. </w:t>
      </w:r>
      <w:proofErr w:type="gramStart"/>
      <w:r w:rsidRPr="00CB29B1">
        <w:rPr>
          <w:rFonts w:ascii="Times New Roman" w:hAnsi="Times New Roman" w:cs="Times New Roman"/>
          <w:sz w:val="24"/>
          <w:szCs w:val="24"/>
        </w:rPr>
        <w:t>[Establishes legislative authority.]</w:t>
      </w:r>
      <w:proofErr w:type="gramEnd"/>
    </w:p>
    <w:p w:rsidR="00CB29B1" w:rsidRPr="00CB29B1" w:rsidRDefault="00CB29B1" w:rsidP="00CB29B1">
      <w:pPr>
        <w:rPr>
          <w:rFonts w:ascii="Times New Roman" w:hAnsi="Times New Roman" w:cs="Times New Roman"/>
          <w:sz w:val="24"/>
          <w:szCs w:val="24"/>
        </w:rPr>
      </w:pPr>
      <w:r w:rsidRPr="00CB29B1">
        <w:rPr>
          <w:rFonts w:ascii="Times New Roman" w:hAnsi="Times New Roman" w:cs="Times New Roman"/>
          <w:sz w:val="24"/>
          <w:szCs w:val="24"/>
        </w:rPr>
        <w:t xml:space="preserve">Ga. Code §§50-21-20 et seq.: Georgia Tort Claims Act. </w:t>
      </w:r>
    </w:p>
    <w:p w:rsidR="00CB29B1" w:rsidRPr="00B31B58" w:rsidRDefault="00CB29B1" w:rsidP="00B31B58">
      <w:pPr>
        <w:rPr>
          <w:rFonts w:ascii="Times New Roman" w:hAnsi="Times New Roman" w:cs="Times New Roman"/>
          <w:sz w:val="24"/>
          <w:szCs w:val="24"/>
        </w:rPr>
      </w:pPr>
    </w:p>
    <w:p w:rsidR="00B31B58" w:rsidRDefault="0004449E">
      <w:pPr>
        <w:rPr>
          <w:rFonts w:ascii="Times New Roman" w:hAnsi="Times New Roman" w:cs="Times New Roman"/>
          <w:sz w:val="24"/>
          <w:szCs w:val="24"/>
        </w:rPr>
      </w:pPr>
      <w:r>
        <w:t xml:space="preserve">HERE ARE SOME LINKS FOR: </w:t>
      </w:r>
      <w:r w:rsidRPr="00CB29B1">
        <w:rPr>
          <w:rFonts w:ascii="Times New Roman" w:hAnsi="Times New Roman" w:cs="Times New Roman"/>
          <w:sz w:val="24"/>
          <w:szCs w:val="24"/>
        </w:rPr>
        <w:t>Georgia Tort Claims Act.</w:t>
      </w:r>
    </w:p>
    <w:p w:rsidR="0004449E" w:rsidRDefault="0004449E">
      <w:hyperlink r:id="rId8" w:history="1">
        <w:r w:rsidRPr="00E77252">
          <w:rPr>
            <w:rStyle w:val="Hyperlink"/>
          </w:rPr>
          <w:t>http://doas.ga.gov/assets/Risk%20Management/Liability%20Insurance%20Publications%20and%20Forms/STC.pdf</w:t>
        </w:r>
      </w:hyperlink>
    </w:p>
    <w:p w:rsidR="00F62181" w:rsidRDefault="00F62181">
      <w:hyperlink r:id="rId9" w:history="1">
        <w:r w:rsidRPr="00E77252">
          <w:rPr>
            <w:rStyle w:val="Hyperlink"/>
          </w:rPr>
          <w:t>https://www.lawskills.com/case/ga/id/261/02/index.html</w:t>
        </w:r>
      </w:hyperlink>
    </w:p>
    <w:p w:rsidR="00A6482E" w:rsidRDefault="00A6482E">
      <w:hyperlink r:id="rId10" w:history="1">
        <w:r w:rsidRPr="00E77252">
          <w:rPr>
            <w:rStyle w:val="Hyperlink"/>
          </w:rPr>
          <w:t>http://www.balch.com/files/Publication/213a321c-4c8c-41f5-bde6-0ce1e0833d35/Presentation/PublicationAttachment/eaecfb98-843d-4bbe-8d6b-164f57861ca2/MaguireRankinLitigatingAgainstGovtEntitities.pdf</w:t>
        </w:r>
      </w:hyperlink>
    </w:p>
    <w:p w:rsidR="00A6482E" w:rsidRDefault="00A6482E">
      <w:hyperlink r:id="rId11" w:history="1">
        <w:r w:rsidRPr="00E77252">
          <w:rPr>
            <w:rStyle w:val="Hyperlink"/>
          </w:rPr>
          <w:t>http://caselaw.findlaw.com/ga-supreme-court/1084349.html</w:t>
        </w:r>
      </w:hyperlink>
    </w:p>
    <w:p w:rsidR="00FF1ACC" w:rsidRDefault="00FF1ACC">
      <w:hyperlink r:id="rId12" w:history="1">
        <w:r w:rsidRPr="00E77252">
          <w:rPr>
            <w:rStyle w:val="Hyperlink"/>
          </w:rPr>
          <w:t>https://www.lawskills.com/case/ga/id/277/73/index.html</w:t>
        </w:r>
      </w:hyperlink>
    </w:p>
    <w:p w:rsidR="0004449E" w:rsidRDefault="0004449E">
      <w:r>
        <w:t xml:space="preserve">Please </w:t>
      </w:r>
      <w:proofErr w:type="gramStart"/>
      <w:r>
        <w:t>do</w:t>
      </w:r>
      <w:proofErr w:type="gramEnd"/>
      <w:r>
        <w:t xml:space="preserve"> some more research on the internet search…Google for example.</w:t>
      </w:r>
    </w:p>
    <w:p w:rsidR="003754C5" w:rsidRDefault="003754C5">
      <w:pPr>
        <w:rPr>
          <w:rFonts w:ascii="Arial" w:hAnsi="Arial" w:cs="Arial"/>
          <w:sz w:val="20"/>
          <w:szCs w:val="20"/>
        </w:rPr>
      </w:pPr>
      <w:r>
        <w:rPr>
          <w:rFonts w:ascii="Arial" w:hAnsi="Arial" w:cs="Arial"/>
          <w:sz w:val="20"/>
          <w:szCs w:val="20"/>
        </w:rPr>
        <w:lastRenderedPageBreak/>
        <w:t>It would be great if you could include t</w:t>
      </w:r>
      <w:r w:rsidR="00F62181">
        <w:rPr>
          <w:rFonts w:ascii="Arial" w:hAnsi="Arial" w:cs="Arial"/>
          <w:sz w:val="20"/>
          <w:szCs w:val="20"/>
        </w:rPr>
        <w:t>hree</w:t>
      </w:r>
      <w:r>
        <w:rPr>
          <w:rFonts w:ascii="Arial" w:hAnsi="Arial" w:cs="Arial"/>
          <w:sz w:val="20"/>
          <w:szCs w:val="20"/>
        </w:rPr>
        <w:t xml:space="preserve"> or more example from the State of Georgia</w:t>
      </w:r>
      <w:r w:rsidR="001C2424">
        <w:rPr>
          <w:rFonts w:ascii="Arial" w:hAnsi="Arial" w:cs="Arial"/>
          <w:sz w:val="20"/>
          <w:szCs w:val="20"/>
        </w:rPr>
        <w:t xml:space="preserve"> and for the Federal.</w:t>
      </w:r>
    </w:p>
    <w:p w:rsidR="00C35B55" w:rsidRPr="00BC2ABF" w:rsidRDefault="00C35B55" w:rsidP="00C35B55">
      <w:pPr>
        <w:rPr>
          <w:rFonts w:ascii="Times New Roman" w:hAnsi="Times New Roman" w:cs="Times New Roman"/>
          <w:sz w:val="32"/>
          <w:szCs w:val="32"/>
          <w:highlight w:val="yellow"/>
        </w:rPr>
      </w:pPr>
      <w:r w:rsidRPr="00BC2ABF">
        <w:rPr>
          <w:rFonts w:ascii="Times New Roman" w:hAnsi="Times New Roman" w:cs="Times New Roman"/>
          <w:sz w:val="32"/>
          <w:szCs w:val="32"/>
        </w:rPr>
        <w:t xml:space="preserve">PS: YOUR ANSWER </w:t>
      </w:r>
      <w:r w:rsidRPr="00BC2ABF">
        <w:rPr>
          <w:rFonts w:ascii="Times New Roman" w:hAnsi="Times New Roman" w:cs="Times New Roman"/>
          <w:sz w:val="32"/>
          <w:szCs w:val="32"/>
          <w:highlight w:val="yellow"/>
        </w:rPr>
        <w:t xml:space="preserve">should be analytic in nature and include examples that can bolster your argument. YOUR ANSWER should be free of any spelling or grammar errors and properly cited in </w:t>
      </w:r>
      <w:r w:rsidRPr="00F26323">
        <w:rPr>
          <w:rFonts w:ascii="Times New Roman" w:hAnsi="Times New Roman" w:cs="Times New Roman"/>
          <w:b/>
          <w:sz w:val="32"/>
          <w:szCs w:val="32"/>
          <w:highlight w:val="yellow"/>
        </w:rPr>
        <w:t>APA Style</w:t>
      </w:r>
      <w:r w:rsidRPr="00BC2ABF">
        <w:rPr>
          <w:rFonts w:ascii="Times New Roman" w:hAnsi="Times New Roman" w:cs="Times New Roman"/>
          <w:sz w:val="32"/>
          <w:szCs w:val="32"/>
          <w:highlight w:val="yellow"/>
        </w:rPr>
        <w:t xml:space="preserve">. </w:t>
      </w:r>
      <w:proofErr w:type="gramStart"/>
      <w:r w:rsidRPr="00BC2ABF">
        <w:rPr>
          <w:rFonts w:ascii="Times New Roman" w:hAnsi="Times New Roman" w:cs="Times New Roman"/>
          <w:sz w:val="32"/>
          <w:szCs w:val="32"/>
          <w:highlight w:val="yellow"/>
        </w:rPr>
        <w:t>At least 5 references.</w:t>
      </w:r>
      <w:proofErr w:type="gramEnd"/>
      <w:r w:rsidRPr="00BC2ABF">
        <w:rPr>
          <w:rFonts w:ascii="Times New Roman" w:hAnsi="Times New Roman" w:cs="Times New Roman"/>
          <w:sz w:val="32"/>
          <w:szCs w:val="32"/>
          <w:highlight w:val="yellow"/>
        </w:rPr>
        <w:t xml:space="preserve"> </w:t>
      </w:r>
    </w:p>
    <w:p w:rsidR="00C35B55" w:rsidRPr="00BC2ABF" w:rsidRDefault="00C35B55" w:rsidP="00C35B55">
      <w:pPr>
        <w:tabs>
          <w:tab w:val="left" w:pos="6751"/>
        </w:tabs>
        <w:rPr>
          <w:rFonts w:ascii="Times New Roman" w:hAnsi="Times New Roman" w:cs="Times New Roman"/>
          <w:sz w:val="32"/>
          <w:szCs w:val="32"/>
        </w:rPr>
      </w:pPr>
      <w:r w:rsidRPr="00BC2ABF">
        <w:rPr>
          <w:rFonts w:ascii="Times New Roman" w:hAnsi="Times New Roman" w:cs="Times New Roman"/>
          <w:sz w:val="32"/>
          <w:szCs w:val="32"/>
          <w:highlight w:val="yellow"/>
        </w:rPr>
        <w:t>500 words or more in total and must include scholarly references other than the textbook, preferably from Academic journals that can be found in any online library under EBSCO or JSTOR as appropriate.</w:t>
      </w:r>
      <w:r>
        <w:rPr>
          <w:rFonts w:ascii="Times New Roman" w:hAnsi="Times New Roman" w:cs="Times New Roman"/>
          <w:sz w:val="32"/>
          <w:szCs w:val="32"/>
        </w:rPr>
        <w:t xml:space="preserve"> </w:t>
      </w:r>
    </w:p>
    <w:p w:rsidR="00C35B55" w:rsidRDefault="00C35B55"/>
    <w:sectPr w:rsidR="00C35B55" w:rsidSect="00570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1B58"/>
    <w:rsid w:val="0004449E"/>
    <w:rsid w:val="001C2424"/>
    <w:rsid w:val="003754C5"/>
    <w:rsid w:val="003921DE"/>
    <w:rsid w:val="005705BB"/>
    <w:rsid w:val="0075329C"/>
    <w:rsid w:val="008F572B"/>
    <w:rsid w:val="00A6482E"/>
    <w:rsid w:val="00B31B58"/>
    <w:rsid w:val="00C35B55"/>
    <w:rsid w:val="00CB29B1"/>
    <w:rsid w:val="00F62181"/>
    <w:rsid w:val="00FF1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B58"/>
    <w:rPr>
      <w:color w:val="3355BB"/>
      <w:u w:val="single"/>
    </w:rPr>
  </w:style>
  <w:style w:type="character" w:styleId="FollowedHyperlink">
    <w:name w:val="FollowedHyperlink"/>
    <w:basedOn w:val="DefaultParagraphFont"/>
    <w:uiPriority w:val="99"/>
    <w:semiHidden/>
    <w:unhideWhenUsed/>
    <w:rsid w:val="0075329C"/>
    <w:rPr>
      <w:color w:val="800080" w:themeColor="followedHyperlink"/>
      <w:u w:val="single"/>
    </w:rPr>
  </w:style>
  <w:style w:type="character" w:customStyle="1" w:styleId="title">
    <w:name w:val="title"/>
    <w:basedOn w:val="DefaultParagraphFont"/>
    <w:rsid w:val="001C242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as.ga.gov/assets/Risk%20Management/Liability%20Insurance%20Publications%20and%20Forms/STC.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sl.org/research/transportation/state-sovereign-immunity-and-tort-liability.aspx" TargetMode="External"/><Relationship Id="rId12" Type="http://schemas.openxmlformats.org/officeDocument/2006/relationships/hyperlink" Target="https://www.lawskills.com/case/ga/id/277/73/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l.org/research/transportation/state-sovereign-immunity-and-tort-liability.aspx" TargetMode="External"/><Relationship Id="rId11" Type="http://schemas.openxmlformats.org/officeDocument/2006/relationships/hyperlink" Target="http://caselaw.findlaw.com/ga-supreme-court/1084349.html" TargetMode="External"/><Relationship Id="rId5" Type="http://schemas.openxmlformats.org/officeDocument/2006/relationships/hyperlink" Target="https://www.ohiobar.org/ForPublic/Resources/LawYouCanUse/Pages/Federal-Tort-Claims-Act-Allows-Certain-Claims-To-Be-Brought-Against-U-S--Government1026-1684.aspx" TargetMode="External"/><Relationship Id="rId10" Type="http://schemas.openxmlformats.org/officeDocument/2006/relationships/hyperlink" Target="http://www.balch.com/files/Publication/213a321c-4c8c-41f5-bde6-0ce1e0833d35/Presentation/PublicationAttachment/eaecfb98-843d-4bbe-8d6b-164f57861ca2/MaguireRankinLitigatingAgainstGovtEntitities.pdf" TargetMode="External"/><Relationship Id="rId4" Type="http://schemas.openxmlformats.org/officeDocument/2006/relationships/hyperlink" Target="https://www.ohiobar.org/ForPublic/Resources/LawYouCanUse/Pages/Federal-Tort-Claims-Act-Allows-Certain-Claims-To-Be-Brought-Against-U-S--Government1026-1684.aspx" TargetMode="External"/><Relationship Id="rId9" Type="http://schemas.openxmlformats.org/officeDocument/2006/relationships/hyperlink" Target="https://www.lawskills.com/case/ga/id/261/02/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548</Words>
  <Characters>3126</Characters>
  <Application>Microsoft Office Word</Application>
  <DocSecurity>0</DocSecurity>
  <Lines>26</Lines>
  <Paragraphs>7</Paragraphs>
  <ScaleCrop>false</ScaleCrop>
  <Company>Hewlett-Packard Company</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15</cp:revision>
  <dcterms:created xsi:type="dcterms:W3CDTF">2015-10-12T20:21:00Z</dcterms:created>
  <dcterms:modified xsi:type="dcterms:W3CDTF">2015-10-12T21:13:00Z</dcterms:modified>
</cp:coreProperties>
</file>