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055" w:rsidRDefault="002D33D8" w:rsidP="00657277">
      <w:pPr>
        <w:jc w:val="center"/>
        <w:rPr>
          <w:rFonts w:ascii="Times New Roman" w:hAnsi="Times New Roman" w:cs="Times New Roman"/>
        </w:rPr>
      </w:pPr>
      <w:r w:rsidRPr="00B8734C">
        <w:rPr>
          <w:rFonts w:ascii="Times New Roman" w:hAnsi="Times New Roman" w:cs="Times New Roman"/>
        </w:rPr>
        <w:t>Brochure Outline – Influenza A Vaccines</w:t>
      </w:r>
      <w:r w:rsidR="001943F3">
        <w:rPr>
          <w:rFonts w:ascii="Times New Roman" w:hAnsi="Times New Roman" w:cs="Times New Roman"/>
        </w:rPr>
        <w:t xml:space="preserve"> </w:t>
      </w:r>
    </w:p>
    <w:p w:rsidR="001943F3" w:rsidRPr="00B8734C" w:rsidRDefault="00054C59" w:rsidP="00657277">
      <w:pPr>
        <w:jc w:val="center"/>
        <w:rPr>
          <w:rFonts w:ascii="Times New Roman" w:hAnsi="Times New Roman" w:cs="Times New Roman"/>
        </w:rPr>
      </w:pPr>
      <w:r>
        <w:rPr>
          <w:rFonts w:ascii="Times New Roman" w:hAnsi="Times New Roman" w:cs="Times New Roman"/>
        </w:rPr>
        <w:t xml:space="preserve">Title: Getting </w:t>
      </w:r>
      <w:r w:rsidR="00FB097B">
        <w:rPr>
          <w:rFonts w:ascii="Times New Roman" w:hAnsi="Times New Roman" w:cs="Times New Roman"/>
        </w:rPr>
        <w:t>The Word Out A</w:t>
      </w:r>
      <w:r w:rsidR="001943F3">
        <w:rPr>
          <w:rFonts w:ascii="Times New Roman" w:hAnsi="Times New Roman" w:cs="Times New Roman"/>
        </w:rPr>
        <w:t>bout Flu Vaccination</w:t>
      </w:r>
    </w:p>
    <w:p w:rsidR="002D33D8" w:rsidRPr="00B8734C" w:rsidRDefault="002D33D8" w:rsidP="00D67E6A">
      <w:pPr>
        <w:jc w:val="center"/>
        <w:rPr>
          <w:rFonts w:ascii="Times New Roman" w:hAnsi="Times New Roman" w:cs="Times New Roman"/>
        </w:rPr>
      </w:pPr>
      <w:r w:rsidRPr="00B8734C">
        <w:rPr>
          <w:rFonts w:ascii="Times New Roman" w:hAnsi="Times New Roman" w:cs="Times New Roman"/>
        </w:rPr>
        <w:t>Group 3 BIOL 302 Bacteria, Viruses, and Health</w:t>
      </w:r>
    </w:p>
    <w:p w:rsidR="002D33D8" w:rsidRPr="00B8734C" w:rsidRDefault="002D33D8" w:rsidP="00657277">
      <w:pPr>
        <w:jc w:val="center"/>
        <w:rPr>
          <w:rFonts w:ascii="Times New Roman" w:hAnsi="Times New Roman" w:cs="Times New Roman"/>
        </w:rPr>
      </w:pPr>
    </w:p>
    <w:p w:rsidR="001943F3" w:rsidRPr="00B8734C" w:rsidRDefault="001943F3" w:rsidP="001943F3">
      <w:pPr>
        <w:jc w:val="center"/>
        <w:rPr>
          <w:rFonts w:ascii="Times New Roman" w:hAnsi="Times New Roman" w:cs="Times New Roman"/>
        </w:rPr>
      </w:pPr>
      <w:bookmarkStart w:id="0" w:name="_GoBack"/>
      <w:bookmarkEnd w:id="0"/>
    </w:p>
    <w:p w:rsidR="002D33D8" w:rsidRPr="00657277" w:rsidRDefault="00657277">
      <w:pPr>
        <w:rPr>
          <w:rFonts w:ascii="Times New Roman" w:hAnsi="Times New Roman" w:cs="Times New Roman"/>
          <w:b/>
          <w:color w:val="FF0000"/>
          <w:u w:val="single"/>
        </w:rPr>
      </w:pPr>
      <w:r w:rsidRPr="00657277">
        <w:rPr>
          <w:rFonts w:ascii="Times New Roman" w:hAnsi="Times New Roman" w:cs="Times New Roman"/>
          <w:b/>
          <w:color w:val="FF0000"/>
          <w:u w:val="single"/>
        </w:rPr>
        <w:t>*PLEASE FEEL FREE TO ADD, TAKE OUT, SUGGEST, ALTER</w:t>
      </w:r>
    </w:p>
    <w:p w:rsidR="00E45399" w:rsidRDefault="008B0FE0">
      <w:pPr>
        <w:rPr>
          <w:rFonts w:ascii="Times New Roman" w:hAnsi="Times New Roman" w:cs="Times New Roman"/>
          <w:b/>
        </w:rPr>
      </w:pPr>
      <w:r>
        <w:rPr>
          <w:rFonts w:ascii="Times New Roman" w:hAnsi="Times New Roman" w:cs="Times New Roman"/>
          <w:b/>
        </w:rPr>
        <w:tab/>
      </w:r>
      <w:r w:rsidR="00E45399">
        <w:rPr>
          <w:rFonts w:ascii="Times New Roman" w:hAnsi="Times New Roman" w:cs="Times New Roman"/>
          <w:b/>
        </w:rPr>
        <w:t>Introduction</w:t>
      </w:r>
    </w:p>
    <w:p w:rsidR="00E45399" w:rsidRPr="00E45399" w:rsidRDefault="00E45399">
      <w:pPr>
        <w:rPr>
          <w:rFonts w:ascii="Times New Roman" w:hAnsi="Times New Roman" w:cs="Times New Roman"/>
        </w:rPr>
      </w:pPr>
      <w:r>
        <w:rPr>
          <w:rFonts w:ascii="Times New Roman" w:hAnsi="Times New Roman" w:cs="Times New Roman"/>
          <w:b/>
        </w:rPr>
        <w:tab/>
      </w:r>
      <w:r w:rsidRPr="00E45399">
        <w:rPr>
          <w:rFonts w:ascii="Times New Roman" w:hAnsi="Times New Roman" w:cs="Times New Roman"/>
        </w:rPr>
        <w:t>The pu</w:t>
      </w:r>
      <w:r>
        <w:rPr>
          <w:rFonts w:ascii="Times New Roman" w:hAnsi="Times New Roman" w:cs="Times New Roman"/>
        </w:rPr>
        <w:t xml:space="preserve">rpose of the Group 3 project 2 assignment will be to create an informational pamphlet to communicate a message of the importance of influenza vaccination.  The informational pamphlet will focus on </w:t>
      </w:r>
      <w:r w:rsidR="001B7804">
        <w:rPr>
          <w:rFonts w:ascii="Times New Roman" w:hAnsi="Times New Roman" w:cs="Times New Roman"/>
        </w:rPr>
        <w:t xml:space="preserve">the importance of the planning of influenza vaccine production and distribution to prevent the shortages of vaccine that occurred during the 2009 H1N1 flu season in which many people were unable to receive flu vaccinations.  Also the pamphlet will </w:t>
      </w:r>
      <w:r w:rsidR="00EC091C">
        <w:rPr>
          <w:rFonts w:ascii="Times New Roman" w:hAnsi="Times New Roman" w:cs="Times New Roman"/>
        </w:rPr>
        <w:t xml:space="preserve">summarize </w:t>
      </w:r>
      <w:r w:rsidR="001B7804">
        <w:rPr>
          <w:rFonts w:ascii="Times New Roman" w:hAnsi="Times New Roman" w:cs="Times New Roman"/>
        </w:rPr>
        <w:t xml:space="preserve">the importance of researching and developing new </w:t>
      </w:r>
      <w:r w:rsidR="00EC091C">
        <w:rPr>
          <w:rFonts w:ascii="Times New Roman" w:hAnsi="Times New Roman" w:cs="Times New Roman"/>
        </w:rPr>
        <w:t xml:space="preserve">influenza vaccine research and production in order for governmental and medical representatives to be well prepared for potential forthcoming </w:t>
      </w:r>
      <w:r w:rsidR="00201CE0">
        <w:rPr>
          <w:rFonts w:ascii="Times New Roman" w:hAnsi="Times New Roman" w:cs="Times New Roman"/>
        </w:rPr>
        <w:t>influenza epidemics or pandemics (Schwartz, 2015).</w:t>
      </w:r>
    </w:p>
    <w:p w:rsidR="00E45399" w:rsidRDefault="00201CE0">
      <w:pPr>
        <w:rPr>
          <w:rFonts w:ascii="Times New Roman" w:hAnsi="Times New Roman" w:cs="Times New Roman"/>
          <w:b/>
        </w:rPr>
      </w:pPr>
      <w:r>
        <w:rPr>
          <w:rFonts w:ascii="Times New Roman" w:hAnsi="Times New Roman" w:cs="Times New Roman"/>
          <w:b/>
        </w:rPr>
        <w:tab/>
        <w:t>Background</w:t>
      </w:r>
    </w:p>
    <w:p w:rsidR="002E41BC" w:rsidRDefault="008B0FE0" w:rsidP="00E45399">
      <w:pPr>
        <w:ind w:firstLine="720"/>
        <w:rPr>
          <w:rFonts w:ascii="Times New Roman" w:hAnsi="Times New Roman" w:cs="Times New Roman"/>
        </w:rPr>
      </w:pPr>
      <w:r w:rsidRPr="008B0FE0">
        <w:rPr>
          <w:rFonts w:ascii="Times New Roman" w:hAnsi="Times New Roman" w:cs="Times New Roman"/>
        </w:rPr>
        <w:t>During the flu pandemic of</w:t>
      </w:r>
      <w:r>
        <w:rPr>
          <w:rFonts w:ascii="Times New Roman" w:hAnsi="Times New Roman" w:cs="Times New Roman"/>
        </w:rPr>
        <w:t xml:space="preserve"> 2009-2010, </w:t>
      </w:r>
      <w:r w:rsidR="00773778">
        <w:rPr>
          <w:rFonts w:ascii="Times New Roman" w:hAnsi="Times New Roman" w:cs="Times New Roman"/>
        </w:rPr>
        <w:t>the</w:t>
      </w:r>
      <w:r>
        <w:rPr>
          <w:rFonts w:ascii="Times New Roman" w:hAnsi="Times New Roman" w:cs="Times New Roman"/>
        </w:rPr>
        <w:t xml:space="preserve"> nation’s health care system was caught off guard and the USA experienced a major shortage of the 2009-H1N1 influenza vaccine.  Many individuals were not able to receive the vaccination simply because there was not enough to go around. The US health care system, including the Centers for Disease Control (CDC) and the Food and Drug Administration (FDA) should not wait for another pandemic situation to occur</w:t>
      </w:r>
      <w:r w:rsidR="002E41BC">
        <w:rPr>
          <w:rFonts w:ascii="Times New Roman" w:hAnsi="Times New Roman" w:cs="Times New Roman"/>
        </w:rPr>
        <w:t xml:space="preserve"> like the 2009-H1N1 influenza to prepare for the future.  </w:t>
      </w:r>
    </w:p>
    <w:p w:rsidR="008B0FE0" w:rsidRDefault="002E41BC" w:rsidP="002E41BC">
      <w:pPr>
        <w:ind w:firstLine="720"/>
        <w:rPr>
          <w:rFonts w:ascii="Times New Roman" w:hAnsi="Times New Roman" w:cs="Times New Roman"/>
          <w:b/>
        </w:rPr>
      </w:pPr>
      <w:r>
        <w:rPr>
          <w:rFonts w:ascii="Times New Roman" w:hAnsi="Times New Roman" w:cs="Times New Roman"/>
        </w:rPr>
        <w:t xml:space="preserve">New technologies and techniques should be utilized that have already been approved by the FDA available for influenza vaccines that could increase the supply available in case of a major flu outbreak.  A campaign to get the word out to the general health care community including drug development companies and </w:t>
      </w:r>
      <w:r w:rsidR="00773778">
        <w:rPr>
          <w:rFonts w:ascii="Times New Roman" w:hAnsi="Times New Roman" w:cs="Times New Roman"/>
        </w:rPr>
        <w:t>Federal, State and local officials should be started to bring attention to this serious matter.  Our team is developing a strategy to spread the word of the sense of urgency to pursue alternate influenza vaccine production to increase the nation’s supply of flu vaccine to be prepared for the next flu outbreak</w:t>
      </w:r>
      <w:r w:rsidR="00570067">
        <w:rPr>
          <w:rFonts w:ascii="Times New Roman" w:hAnsi="Times New Roman" w:cs="Times New Roman"/>
        </w:rPr>
        <w:t xml:space="preserve"> (FDA, 2013)</w:t>
      </w:r>
      <w:r w:rsidR="00773778">
        <w:rPr>
          <w:rFonts w:ascii="Times New Roman" w:hAnsi="Times New Roman" w:cs="Times New Roman"/>
        </w:rPr>
        <w:t xml:space="preserve">.  </w:t>
      </w:r>
    </w:p>
    <w:p w:rsidR="008B0FE0" w:rsidRDefault="008B0FE0">
      <w:pPr>
        <w:rPr>
          <w:rFonts w:ascii="Times New Roman" w:hAnsi="Times New Roman" w:cs="Times New Roman"/>
          <w:b/>
        </w:rPr>
      </w:pPr>
    </w:p>
    <w:p w:rsidR="00657277" w:rsidRPr="00B8734C" w:rsidRDefault="00657277">
      <w:pPr>
        <w:rPr>
          <w:rFonts w:ascii="Times New Roman" w:hAnsi="Times New Roman" w:cs="Times New Roman"/>
          <w:b/>
        </w:rPr>
      </w:pPr>
      <w:r w:rsidRPr="00B8734C">
        <w:rPr>
          <w:rFonts w:ascii="Times New Roman" w:hAnsi="Times New Roman" w:cs="Times New Roman"/>
          <w:b/>
        </w:rPr>
        <w:t>About Influenza A</w:t>
      </w:r>
      <w:r>
        <w:rPr>
          <w:rFonts w:ascii="Times New Roman" w:hAnsi="Times New Roman" w:cs="Times New Roman"/>
          <w:b/>
        </w:rPr>
        <w:t xml:space="preserve"> and Vaccines  </w:t>
      </w:r>
    </w:p>
    <w:p w:rsidR="002D33D8" w:rsidRPr="00B8734C" w:rsidRDefault="002D33D8" w:rsidP="002D33D8">
      <w:pPr>
        <w:ind w:firstLine="720"/>
        <w:rPr>
          <w:rFonts w:ascii="Times New Roman" w:hAnsi="Times New Roman" w:cs="Times New Roman"/>
        </w:rPr>
      </w:pPr>
      <w:r w:rsidRPr="00B8734C">
        <w:rPr>
          <w:rFonts w:ascii="Times New Roman" w:hAnsi="Times New Roman" w:cs="Times New Roman"/>
        </w:rPr>
        <w:t xml:space="preserve">A. </w:t>
      </w:r>
      <w:r w:rsidR="00A73803" w:rsidRPr="00B8734C">
        <w:rPr>
          <w:rFonts w:ascii="Times New Roman" w:hAnsi="Times New Roman" w:cs="Times New Roman"/>
        </w:rPr>
        <w:t xml:space="preserve">The genus, </w:t>
      </w:r>
      <w:r w:rsidR="001D7110" w:rsidRPr="00054C59">
        <w:rPr>
          <w:rFonts w:ascii="Times New Roman" w:hAnsi="Times New Roman" w:cs="Times New Roman"/>
          <w:i/>
        </w:rPr>
        <w:t>Influenza</w:t>
      </w:r>
      <w:r w:rsidR="00A73803" w:rsidRPr="00054C59">
        <w:rPr>
          <w:rFonts w:ascii="Times New Roman" w:hAnsi="Times New Roman" w:cs="Times New Roman"/>
          <w:i/>
        </w:rPr>
        <w:t>virus</w:t>
      </w:r>
      <w:r w:rsidR="001D7110" w:rsidRPr="00054C59">
        <w:rPr>
          <w:rFonts w:ascii="Times New Roman" w:hAnsi="Times New Roman" w:cs="Times New Roman"/>
        </w:rPr>
        <w:t xml:space="preserve"> </w:t>
      </w:r>
      <w:r w:rsidR="001D7110" w:rsidRPr="00054C59">
        <w:rPr>
          <w:rFonts w:ascii="Times New Roman" w:hAnsi="Times New Roman" w:cs="Times New Roman"/>
          <w:i/>
        </w:rPr>
        <w:t>A</w:t>
      </w:r>
      <w:r w:rsidR="00A73803" w:rsidRPr="00B8734C">
        <w:rPr>
          <w:rFonts w:ascii="Times New Roman" w:hAnsi="Times New Roman" w:cs="Times New Roman"/>
          <w:i/>
        </w:rPr>
        <w:t>,</w:t>
      </w:r>
      <w:r w:rsidR="001D7110" w:rsidRPr="00B8734C">
        <w:rPr>
          <w:rFonts w:ascii="Times New Roman" w:hAnsi="Times New Roman" w:cs="Times New Roman"/>
        </w:rPr>
        <w:t xml:space="preserve"> is a</w:t>
      </w:r>
      <w:r w:rsidR="00A73803" w:rsidRPr="00B8734C">
        <w:rPr>
          <w:rFonts w:ascii="Times New Roman" w:hAnsi="Times New Roman" w:cs="Times New Roman"/>
        </w:rPr>
        <w:t>n acute</w:t>
      </w:r>
      <w:r w:rsidR="001D7110" w:rsidRPr="00B8734C">
        <w:rPr>
          <w:rFonts w:ascii="Times New Roman" w:hAnsi="Times New Roman" w:cs="Times New Roman"/>
        </w:rPr>
        <w:t xml:space="preserve"> c</w:t>
      </w:r>
      <w:r w:rsidRPr="00B8734C">
        <w:rPr>
          <w:rFonts w:ascii="Times New Roman" w:hAnsi="Times New Roman" w:cs="Times New Roman"/>
        </w:rPr>
        <w:t>ontagious virus</w:t>
      </w:r>
      <w:r w:rsidR="00A73803" w:rsidRPr="00B8734C">
        <w:rPr>
          <w:rFonts w:ascii="Times New Roman" w:hAnsi="Times New Roman" w:cs="Times New Roman"/>
        </w:rPr>
        <w:t xml:space="preserve"> from the viral family Orthomyxoviridae</w:t>
      </w:r>
      <w:r w:rsidRPr="00B8734C">
        <w:rPr>
          <w:rFonts w:ascii="Times New Roman" w:hAnsi="Times New Roman" w:cs="Times New Roman"/>
        </w:rPr>
        <w:t xml:space="preserve"> </w:t>
      </w:r>
      <w:r w:rsidR="001D7110" w:rsidRPr="00B8734C">
        <w:rPr>
          <w:rFonts w:ascii="Times New Roman" w:hAnsi="Times New Roman" w:cs="Times New Roman"/>
        </w:rPr>
        <w:t>that infects epithelial cells</w:t>
      </w:r>
      <w:r w:rsidR="00A73803" w:rsidRPr="00B8734C">
        <w:rPr>
          <w:rFonts w:ascii="Times New Roman" w:hAnsi="Times New Roman" w:cs="Times New Roman"/>
        </w:rPr>
        <w:t xml:space="preserve"> of the respiratory system.  This virus</w:t>
      </w:r>
      <w:r w:rsidR="001D7110" w:rsidRPr="00B8734C">
        <w:rPr>
          <w:rFonts w:ascii="Times New Roman" w:hAnsi="Times New Roman" w:cs="Times New Roman"/>
        </w:rPr>
        <w:t xml:space="preserve"> </w:t>
      </w:r>
      <w:r w:rsidR="00A73803" w:rsidRPr="00B8734C">
        <w:rPr>
          <w:rFonts w:ascii="Times New Roman" w:hAnsi="Times New Roman" w:cs="Times New Roman"/>
        </w:rPr>
        <w:t>causes</w:t>
      </w:r>
      <w:r w:rsidRPr="00B8734C">
        <w:rPr>
          <w:rFonts w:ascii="Times New Roman" w:hAnsi="Times New Roman" w:cs="Times New Roman"/>
        </w:rPr>
        <w:t xml:space="preserve"> seasonal diseases every year in the United States.</w:t>
      </w:r>
      <w:r w:rsidR="001D7110" w:rsidRPr="00B8734C">
        <w:rPr>
          <w:rFonts w:ascii="Times New Roman" w:hAnsi="Times New Roman" w:cs="Times New Roman"/>
        </w:rPr>
        <w:t xml:space="preserve">  Influenza A is </w:t>
      </w:r>
      <w:r w:rsidR="00A73803" w:rsidRPr="00B8734C">
        <w:rPr>
          <w:rFonts w:ascii="Times New Roman" w:hAnsi="Times New Roman" w:cs="Times New Roman"/>
        </w:rPr>
        <w:t xml:space="preserve">easily </w:t>
      </w:r>
      <w:r w:rsidR="001D7110" w:rsidRPr="00B8734C">
        <w:rPr>
          <w:rFonts w:ascii="Times New Roman" w:hAnsi="Times New Roman" w:cs="Times New Roman"/>
        </w:rPr>
        <w:t>transmitted by inhaled viral particles</w:t>
      </w:r>
      <w:r w:rsidR="00A73803" w:rsidRPr="00B8734C">
        <w:rPr>
          <w:rFonts w:ascii="Times New Roman" w:hAnsi="Times New Roman" w:cs="Times New Roman"/>
        </w:rPr>
        <w:t xml:space="preserve"> via droplets or aerosol.  (Schwartz, 2015)</w:t>
      </w:r>
    </w:p>
    <w:p w:rsidR="00A73803" w:rsidRPr="00B8734C" w:rsidRDefault="00A73803" w:rsidP="00A73803">
      <w:pPr>
        <w:tabs>
          <w:tab w:val="left" w:pos="4050"/>
        </w:tabs>
        <w:ind w:firstLine="720"/>
        <w:rPr>
          <w:rFonts w:ascii="Times New Roman" w:hAnsi="Times New Roman" w:cs="Times New Roman"/>
        </w:rPr>
      </w:pPr>
      <w:r w:rsidRPr="00B8734C">
        <w:rPr>
          <w:rFonts w:ascii="Times New Roman" w:hAnsi="Times New Roman" w:cs="Times New Roman"/>
        </w:rPr>
        <w:lastRenderedPageBreak/>
        <w:t xml:space="preserve">B. </w:t>
      </w:r>
      <w:r w:rsidRPr="00054C59">
        <w:rPr>
          <w:rFonts w:ascii="Times New Roman" w:hAnsi="Times New Roman" w:cs="Times New Roman"/>
        </w:rPr>
        <w:t xml:space="preserve">Symptoms </w:t>
      </w:r>
      <w:r w:rsidRPr="00B8734C">
        <w:rPr>
          <w:rFonts w:ascii="Times New Roman" w:hAnsi="Times New Roman" w:cs="Times New Roman"/>
        </w:rPr>
        <w:t xml:space="preserve">of Influenza A are:  fever/chills, cough, </w:t>
      </w:r>
      <w:r w:rsidR="00B8734C" w:rsidRPr="00B8734C">
        <w:rPr>
          <w:rFonts w:ascii="Times New Roman" w:hAnsi="Times New Roman" w:cs="Times New Roman"/>
        </w:rPr>
        <w:t>sore</w:t>
      </w:r>
      <w:r w:rsidRPr="00B8734C">
        <w:rPr>
          <w:rFonts w:ascii="Times New Roman" w:hAnsi="Times New Roman" w:cs="Times New Roman"/>
        </w:rPr>
        <w:t xml:space="preserve"> throat, runny or stuffy nose, body aches, lethargy, vomiting, and diarrhea. (CDC, 2014)</w:t>
      </w:r>
    </w:p>
    <w:p w:rsidR="002D33D8" w:rsidRPr="00B8734C" w:rsidRDefault="00A73803" w:rsidP="002D33D8">
      <w:pPr>
        <w:ind w:firstLine="720"/>
        <w:rPr>
          <w:rFonts w:ascii="Times New Roman" w:hAnsi="Times New Roman" w:cs="Times New Roman"/>
        </w:rPr>
      </w:pPr>
      <w:r w:rsidRPr="00B8734C">
        <w:rPr>
          <w:rFonts w:ascii="Times New Roman" w:hAnsi="Times New Roman" w:cs="Times New Roman"/>
        </w:rPr>
        <w:t>C</w:t>
      </w:r>
      <w:r w:rsidR="002D33D8" w:rsidRPr="00B8734C">
        <w:rPr>
          <w:rFonts w:ascii="Times New Roman" w:hAnsi="Times New Roman" w:cs="Times New Roman"/>
        </w:rPr>
        <w:t xml:space="preserve">.  </w:t>
      </w:r>
      <w:r w:rsidR="002D33D8" w:rsidRPr="00054C59">
        <w:rPr>
          <w:rFonts w:ascii="Times New Roman" w:hAnsi="Times New Roman" w:cs="Times New Roman"/>
        </w:rPr>
        <w:t>Strains</w:t>
      </w:r>
      <w:r w:rsidR="002D33D8" w:rsidRPr="00B8734C">
        <w:rPr>
          <w:rFonts w:ascii="Times New Roman" w:hAnsi="Times New Roman" w:cs="Times New Roman"/>
        </w:rPr>
        <w:t xml:space="preserve"> of Influenza A and subtypes</w:t>
      </w:r>
      <w:r w:rsidR="00812EC2" w:rsidRPr="00B8734C">
        <w:rPr>
          <w:rFonts w:ascii="Times New Roman" w:hAnsi="Times New Roman" w:cs="Times New Roman"/>
        </w:rPr>
        <w:t>: categorized by surface proteins hemagglutinin (H) and neuraminidase (N).  18 different (H) subtypes and 11 different (N) subtypes.  (H1 – H18 and N1 – N11)  Known strains found in humans are influenza A (H1N1) and (H3N2).</w:t>
      </w:r>
      <w:r w:rsidR="001D7110" w:rsidRPr="00B8734C">
        <w:rPr>
          <w:rFonts w:ascii="Times New Roman" w:hAnsi="Times New Roman" w:cs="Times New Roman"/>
        </w:rPr>
        <w:t xml:space="preserve"> (CDC, 2014)</w:t>
      </w:r>
      <w:r w:rsidR="00812EC2" w:rsidRPr="00B8734C">
        <w:rPr>
          <w:rFonts w:ascii="Times New Roman" w:hAnsi="Times New Roman" w:cs="Times New Roman"/>
        </w:rPr>
        <w:t xml:space="preserve">  In 2009, a newly mutated H1N1 “Swine Flu” virus was the first influenza pandemic in over 40 years; people had little to no i</w:t>
      </w:r>
      <w:r w:rsidR="001D7110" w:rsidRPr="00B8734C">
        <w:rPr>
          <w:rFonts w:ascii="Times New Roman" w:hAnsi="Times New Roman" w:cs="Times New Roman"/>
        </w:rPr>
        <w:t xml:space="preserve">mmunity against the virus, health care systems were overwhelmed, and vaccine manufacturing was moderate. (Flu.Gov, 2015) </w:t>
      </w:r>
    </w:p>
    <w:p w:rsidR="00773778" w:rsidRDefault="00773778" w:rsidP="002D33D8">
      <w:pPr>
        <w:ind w:firstLine="720"/>
        <w:rPr>
          <w:rFonts w:ascii="Times New Roman" w:hAnsi="Times New Roman" w:cs="Times New Roman"/>
        </w:rPr>
      </w:pPr>
    </w:p>
    <w:p w:rsidR="0041707E" w:rsidRDefault="00681F12" w:rsidP="002D33D8">
      <w:pPr>
        <w:ind w:firstLine="720"/>
        <w:rPr>
          <w:rFonts w:ascii="Times New Roman" w:hAnsi="Times New Roman" w:cs="Times New Roman"/>
          <w:b/>
        </w:rPr>
      </w:pPr>
      <w:r>
        <w:rPr>
          <w:rFonts w:ascii="Times New Roman" w:hAnsi="Times New Roman" w:cs="Times New Roman"/>
        </w:rPr>
        <w:t>D</w:t>
      </w:r>
      <w:r w:rsidR="0041707E">
        <w:rPr>
          <w:rFonts w:ascii="Times New Roman" w:hAnsi="Times New Roman" w:cs="Times New Roman"/>
        </w:rPr>
        <w:t xml:space="preserve">. </w:t>
      </w:r>
      <w:r w:rsidR="0041707E" w:rsidRPr="00A54758">
        <w:rPr>
          <w:rFonts w:ascii="Times New Roman" w:hAnsi="Times New Roman" w:cs="Times New Roman"/>
          <w:b/>
        </w:rPr>
        <w:t>Viruses selected for development</w:t>
      </w:r>
    </w:p>
    <w:p w:rsidR="00732912" w:rsidRPr="00054C59" w:rsidRDefault="00681F12" w:rsidP="00732912">
      <w:pPr>
        <w:ind w:firstLine="720"/>
        <w:rPr>
          <w:rFonts w:ascii="Times New Roman" w:hAnsi="Times New Roman" w:cs="Times New Roman"/>
          <w:b/>
        </w:rPr>
      </w:pPr>
      <w:r>
        <w:rPr>
          <w:rFonts w:ascii="Times New Roman" w:hAnsi="Times New Roman" w:cs="Times New Roman"/>
          <w:b/>
        </w:rPr>
        <w:tab/>
      </w:r>
      <w:r w:rsidRPr="00054C59">
        <w:rPr>
          <w:rFonts w:ascii="Times New Roman" w:hAnsi="Times New Roman" w:cs="Times New Roman"/>
        </w:rPr>
        <w:t xml:space="preserve">1. </w:t>
      </w:r>
      <w:r w:rsidR="00732912" w:rsidRPr="00054C59">
        <w:rPr>
          <w:rFonts w:ascii="Times New Roman" w:hAnsi="Times New Roman" w:cs="Times New Roman"/>
        </w:rPr>
        <w:t>Strains for Influenza A Vaccine:</w:t>
      </w:r>
      <w:r w:rsidR="00732912" w:rsidRPr="00054C59">
        <w:rPr>
          <w:rFonts w:ascii="Times New Roman" w:hAnsi="Times New Roman" w:cs="Times New Roman"/>
          <w:b/>
        </w:rPr>
        <w:t xml:space="preserve"> </w:t>
      </w:r>
      <w:r w:rsidRPr="00054C59">
        <w:rPr>
          <w:rFonts w:ascii="Times New Roman" w:hAnsi="Times New Roman" w:cs="Times New Roman"/>
          <w:color w:val="353535"/>
          <w:shd w:val="clear" w:color="auto" w:fill="FFFFFF"/>
        </w:rPr>
        <w:t>pro</w:t>
      </w:r>
      <w:r w:rsidR="00732912" w:rsidRPr="00054C59">
        <w:rPr>
          <w:rFonts w:ascii="Times New Roman" w:hAnsi="Times New Roman" w:cs="Times New Roman"/>
          <w:color w:val="353535"/>
          <w:shd w:val="clear" w:color="auto" w:fill="FFFFFF"/>
        </w:rPr>
        <w:t>duction and viral strains used in i</w:t>
      </w:r>
      <w:r w:rsidRPr="00054C59">
        <w:rPr>
          <w:rFonts w:ascii="Times New Roman" w:hAnsi="Times New Roman" w:cs="Times New Roman"/>
          <w:color w:val="353535"/>
          <w:shd w:val="clear" w:color="auto" w:fill="FFFFFF"/>
        </w:rPr>
        <w:t>nfluenza vaccines contain one or more influenza A viruses</w:t>
      </w:r>
      <w:r w:rsidR="00732912" w:rsidRPr="00054C59">
        <w:rPr>
          <w:rFonts w:ascii="Times New Roman" w:hAnsi="Times New Roman" w:cs="Times New Roman"/>
          <w:color w:val="353535"/>
          <w:shd w:val="clear" w:color="auto" w:fill="FFFFFF"/>
        </w:rPr>
        <w:t>, H1N1 and H3N2</w:t>
      </w:r>
      <w:r w:rsidRPr="00054C59">
        <w:rPr>
          <w:rFonts w:ascii="Times New Roman" w:hAnsi="Times New Roman" w:cs="Times New Roman"/>
          <w:color w:val="353535"/>
          <w:shd w:val="clear" w:color="auto" w:fill="FFFFFF"/>
        </w:rPr>
        <w:t xml:space="preserve">.  Influenza A viruses frequently progress </w:t>
      </w:r>
      <w:r w:rsidR="00732912" w:rsidRPr="00054C59">
        <w:rPr>
          <w:rFonts w:ascii="Times New Roman" w:hAnsi="Times New Roman" w:cs="Times New Roman"/>
          <w:color w:val="353535"/>
          <w:shd w:val="clear" w:color="auto" w:fill="FFFFFF"/>
        </w:rPr>
        <w:t>in</w:t>
      </w:r>
      <w:r w:rsidR="00732912" w:rsidRPr="00054C59">
        <w:rPr>
          <w:rStyle w:val="apple-converted-space"/>
          <w:rFonts w:ascii="Times New Roman" w:hAnsi="Times New Roman" w:cs="Times New Roman"/>
          <w:b/>
          <w:bCs/>
          <w:color w:val="353535"/>
          <w:bdr w:val="none" w:sz="0" w:space="0" w:color="auto" w:frame="1"/>
          <w:shd w:val="clear" w:color="auto" w:fill="FFFFFF"/>
        </w:rPr>
        <w:t xml:space="preserve"> </w:t>
      </w:r>
      <w:r w:rsidR="00732912" w:rsidRPr="00054C59">
        <w:rPr>
          <w:rStyle w:val="apple-converted-space"/>
          <w:rFonts w:ascii="Times New Roman" w:hAnsi="Times New Roman" w:cs="Times New Roman"/>
          <w:bCs/>
          <w:color w:val="353535"/>
          <w:bdr w:val="none" w:sz="0" w:space="0" w:color="auto" w:frame="1"/>
          <w:shd w:val="clear" w:color="auto" w:fill="FFFFFF"/>
        </w:rPr>
        <w:t>antigenic drifts</w:t>
      </w:r>
      <w:r w:rsidRPr="00054C59">
        <w:rPr>
          <w:rStyle w:val="apple-converted-space"/>
          <w:rFonts w:ascii="Times New Roman" w:hAnsi="Times New Roman" w:cs="Times New Roman"/>
          <w:color w:val="353535"/>
          <w:shd w:val="clear" w:color="auto" w:fill="FFFFFF"/>
        </w:rPr>
        <w:t> </w:t>
      </w:r>
      <w:r w:rsidRPr="00054C59">
        <w:rPr>
          <w:rFonts w:ascii="Times New Roman" w:hAnsi="Times New Roman" w:cs="Times New Roman"/>
          <w:color w:val="353535"/>
          <w:shd w:val="clear" w:color="auto" w:fill="FFFFFF"/>
        </w:rPr>
        <w:t>in their H and N antigen(s), former vaccines are ineffective against newly formed influenza A viruses.</w:t>
      </w:r>
      <w:r w:rsidRPr="00054C59">
        <w:rPr>
          <w:rStyle w:val="apple-converted-space"/>
          <w:rFonts w:ascii="Times New Roman" w:hAnsi="Times New Roman" w:cs="Times New Roman"/>
          <w:color w:val="353535"/>
          <w:shd w:val="clear" w:color="auto" w:fill="FFFFFF"/>
        </w:rPr>
        <w:t xml:space="preserve"> Viruses must identify with past historic records with origin of strain and its new mutation.  These strains are isolated from mammalian and </w:t>
      </w:r>
      <w:r w:rsidR="00732912" w:rsidRPr="00054C59">
        <w:rPr>
          <w:rStyle w:val="apple-converted-space"/>
          <w:rFonts w:ascii="Times New Roman" w:hAnsi="Times New Roman" w:cs="Times New Roman"/>
          <w:color w:val="353535"/>
          <w:shd w:val="clear" w:color="auto" w:fill="FFFFFF"/>
        </w:rPr>
        <w:t>egg cells. (WHO, 2005, Annex 3)   The World Health Organization and CDC take type A</w:t>
      </w:r>
      <w:r w:rsidR="008370FE" w:rsidRPr="00054C59">
        <w:rPr>
          <w:rStyle w:val="apple-converted-space"/>
          <w:rFonts w:ascii="Times New Roman" w:hAnsi="Times New Roman" w:cs="Times New Roman"/>
          <w:color w:val="353535"/>
          <w:shd w:val="clear" w:color="auto" w:fill="FFFFFF"/>
        </w:rPr>
        <w:t>-like</w:t>
      </w:r>
      <w:r w:rsidR="00732912" w:rsidRPr="00054C59">
        <w:rPr>
          <w:rStyle w:val="apple-converted-space"/>
          <w:rFonts w:ascii="Times New Roman" w:hAnsi="Times New Roman" w:cs="Times New Roman"/>
          <w:color w:val="353535"/>
          <w:shd w:val="clear" w:color="auto" w:fill="FFFFFF"/>
        </w:rPr>
        <w:t xml:space="preserve"> viruses from different geographical regions</w:t>
      </w:r>
      <w:r w:rsidR="008370FE" w:rsidRPr="00054C59">
        <w:rPr>
          <w:rStyle w:val="apple-converted-space"/>
          <w:rFonts w:ascii="Times New Roman" w:hAnsi="Times New Roman" w:cs="Times New Roman"/>
          <w:color w:val="353535"/>
          <w:shd w:val="clear" w:color="auto" w:fill="FFFFFF"/>
        </w:rPr>
        <w:t>, an</w:t>
      </w:r>
      <w:r w:rsidR="00732912" w:rsidRPr="00054C59">
        <w:rPr>
          <w:rStyle w:val="apple-converted-space"/>
          <w:rFonts w:ascii="Times New Roman" w:hAnsi="Times New Roman" w:cs="Times New Roman"/>
          <w:color w:val="353535"/>
          <w:shd w:val="clear" w:color="auto" w:fill="FFFFFF"/>
        </w:rPr>
        <w:t xml:space="preserve"> isolate </w:t>
      </w:r>
      <w:r w:rsidR="008370FE" w:rsidRPr="00054C59">
        <w:rPr>
          <w:rStyle w:val="apple-converted-space"/>
          <w:rFonts w:ascii="Times New Roman" w:hAnsi="Times New Roman" w:cs="Times New Roman"/>
          <w:color w:val="353535"/>
          <w:shd w:val="clear" w:color="auto" w:fill="FFFFFF"/>
        </w:rPr>
        <w:t xml:space="preserve">number of the new mutation strain from the parent strain (H1N1 or H3N2) and year produced. </w:t>
      </w:r>
      <w:r w:rsidR="00732912" w:rsidRPr="00054C59">
        <w:rPr>
          <w:rStyle w:val="apple-converted-space"/>
          <w:rFonts w:ascii="Times New Roman" w:hAnsi="Times New Roman" w:cs="Times New Roman"/>
          <w:color w:val="353535"/>
          <w:shd w:val="clear" w:color="auto" w:fill="FFFFFF"/>
        </w:rPr>
        <w:t xml:space="preserve"> </w:t>
      </w:r>
      <w:r w:rsidR="008370FE" w:rsidRPr="00054C59">
        <w:rPr>
          <w:rStyle w:val="apple-converted-space"/>
          <w:rFonts w:ascii="Times New Roman" w:hAnsi="Times New Roman" w:cs="Times New Roman"/>
          <w:color w:val="353535"/>
          <w:shd w:val="clear" w:color="auto" w:fill="FFFFFF"/>
        </w:rPr>
        <w:t xml:space="preserve">The example for selection would read: Type A/California/7/2004 (H3N2) – like virus.  These viruses are then developed into </w:t>
      </w:r>
      <w:r w:rsidR="003A3B80" w:rsidRPr="00054C59">
        <w:rPr>
          <w:rStyle w:val="apple-converted-space"/>
          <w:rFonts w:ascii="Times New Roman" w:hAnsi="Times New Roman" w:cs="Times New Roman"/>
          <w:color w:val="353535"/>
          <w:shd w:val="clear" w:color="auto" w:fill="FFFFFF"/>
        </w:rPr>
        <w:t xml:space="preserve">inactivated and live attenuated vaccines. </w:t>
      </w:r>
      <w:r w:rsidR="008370FE" w:rsidRPr="00054C59">
        <w:rPr>
          <w:rStyle w:val="apple-converted-space"/>
          <w:rFonts w:ascii="Times New Roman" w:hAnsi="Times New Roman" w:cs="Times New Roman"/>
          <w:color w:val="353535"/>
          <w:shd w:val="clear" w:color="auto" w:fill="FFFFFF"/>
        </w:rPr>
        <w:t xml:space="preserve">(Kamps, B. et al, 2009) </w:t>
      </w:r>
    </w:p>
    <w:p w:rsidR="00054C59" w:rsidRDefault="00681F12" w:rsidP="002D33D8">
      <w:pPr>
        <w:ind w:firstLine="720"/>
        <w:rPr>
          <w:rFonts w:ascii="Times New Roman" w:hAnsi="Times New Roman" w:cs="Times New Roman"/>
        </w:rPr>
      </w:pPr>
      <w:r w:rsidRPr="00054C59">
        <w:rPr>
          <w:rFonts w:ascii="Times New Roman" w:hAnsi="Times New Roman" w:cs="Times New Roman"/>
          <w:b/>
        </w:rPr>
        <w:t>E</w:t>
      </w:r>
      <w:r w:rsidR="0041707E" w:rsidRPr="00054C59">
        <w:rPr>
          <w:rFonts w:ascii="Times New Roman" w:hAnsi="Times New Roman" w:cs="Times New Roman"/>
          <w:b/>
        </w:rPr>
        <w:t xml:space="preserve">.  Limitations of egg-based vaccine </w:t>
      </w:r>
      <w:r w:rsidR="00A54758" w:rsidRPr="00054C59">
        <w:rPr>
          <w:rFonts w:ascii="Times New Roman" w:hAnsi="Times New Roman" w:cs="Times New Roman"/>
          <w:b/>
        </w:rPr>
        <w:t>manufacturing</w:t>
      </w:r>
      <w:r w:rsidR="00A54758">
        <w:rPr>
          <w:rFonts w:ascii="Times New Roman" w:hAnsi="Times New Roman" w:cs="Times New Roman"/>
        </w:rPr>
        <w:t xml:space="preserve"> </w:t>
      </w:r>
    </w:p>
    <w:p w:rsidR="003A6620" w:rsidRDefault="00D20A3C" w:rsidP="002D33D8">
      <w:pPr>
        <w:ind w:firstLine="720"/>
        <w:rPr>
          <w:rFonts w:ascii="Times New Roman" w:hAnsi="Times New Roman" w:cs="Times New Roman"/>
        </w:rPr>
      </w:pPr>
      <w:r>
        <w:rPr>
          <w:rFonts w:ascii="Times New Roman" w:hAnsi="Times New Roman" w:cs="Times New Roman"/>
        </w:rPr>
        <w:tab/>
        <w:t xml:space="preserve">Egg based flu vaccine has been the customary method of production for 60 years.  The advantage of this method is that it is safe and well proven. The main disadvantage of egg-based flu vaccines is that the manufacture process can take </w:t>
      </w:r>
      <w:r w:rsidR="00877C6A">
        <w:rPr>
          <w:rFonts w:ascii="Times New Roman" w:hAnsi="Times New Roman" w:cs="Times New Roman"/>
        </w:rPr>
        <w:t>approximately four months from time of influenza strain selection for the vaccine.  Considering all other factors that go into the manufacturing and distribution of the vaccine, the possibility of shortages is high if there is an epidemic outbreak of the flu</w:t>
      </w:r>
      <w:r w:rsidR="00A62373">
        <w:rPr>
          <w:rFonts w:ascii="Times New Roman" w:hAnsi="Times New Roman" w:cs="Times New Roman"/>
        </w:rPr>
        <w:t xml:space="preserve"> </w:t>
      </w:r>
      <w:r w:rsidR="00877C6A">
        <w:rPr>
          <w:rFonts w:ascii="Times New Roman" w:hAnsi="Times New Roman" w:cs="Times New Roman"/>
        </w:rPr>
        <w:t>(</w:t>
      </w:r>
      <w:r w:rsidR="00A62373">
        <w:rPr>
          <w:rFonts w:ascii="Times New Roman" w:hAnsi="Times New Roman" w:cs="Times New Roman"/>
        </w:rPr>
        <w:t>HSA</w:t>
      </w:r>
      <w:r w:rsidR="00877C6A">
        <w:rPr>
          <w:rFonts w:ascii="Times New Roman" w:hAnsi="Times New Roman" w:cs="Times New Roman"/>
        </w:rPr>
        <w:t>, 2014).</w:t>
      </w:r>
    </w:p>
    <w:p w:rsidR="006F554D" w:rsidRDefault="006F554D" w:rsidP="002D33D8">
      <w:pPr>
        <w:ind w:firstLine="720"/>
        <w:rPr>
          <w:rFonts w:ascii="Times New Roman" w:hAnsi="Times New Roman" w:cs="Times New Roman"/>
        </w:rPr>
      </w:pPr>
    </w:p>
    <w:p w:rsidR="006F554D" w:rsidRDefault="006F554D" w:rsidP="002D33D8">
      <w:pPr>
        <w:ind w:firstLine="720"/>
        <w:rPr>
          <w:rFonts w:ascii="Times New Roman" w:hAnsi="Times New Roman" w:cs="Times New Roman"/>
        </w:rPr>
      </w:pPr>
    </w:p>
    <w:p w:rsidR="0041707E" w:rsidRDefault="00681F12" w:rsidP="00681F12">
      <w:pPr>
        <w:ind w:firstLine="720"/>
        <w:rPr>
          <w:rFonts w:ascii="Times New Roman" w:hAnsi="Times New Roman" w:cs="Times New Roman"/>
        </w:rPr>
      </w:pPr>
      <w:r w:rsidRPr="00054C59">
        <w:rPr>
          <w:rFonts w:ascii="Times New Roman" w:hAnsi="Times New Roman" w:cs="Times New Roman"/>
          <w:b/>
        </w:rPr>
        <w:t>F</w:t>
      </w:r>
      <w:r w:rsidR="0041707E" w:rsidRPr="00054C59">
        <w:rPr>
          <w:rFonts w:ascii="Times New Roman" w:hAnsi="Times New Roman" w:cs="Times New Roman"/>
          <w:b/>
        </w:rPr>
        <w:t>. FDA</w:t>
      </w:r>
      <w:r w:rsidRPr="00054C59">
        <w:rPr>
          <w:rFonts w:ascii="Times New Roman" w:hAnsi="Times New Roman" w:cs="Times New Roman"/>
          <w:b/>
        </w:rPr>
        <w:t xml:space="preserve"> Influenza A </w:t>
      </w:r>
      <w:r w:rsidR="0041707E" w:rsidRPr="00054C59">
        <w:rPr>
          <w:rFonts w:ascii="Times New Roman" w:hAnsi="Times New Roman" w:cs="Times New Roman"/>
          <w:b/>
        </w:rPr>
        <w:t>approved</w:t>
      </w:r>
      <w:r w:rsidR="00A54758" w:rsidRPr="00054C59">
        <w:rPr>
          <w:rFonts w:ascii="Times New Roman" w:hAnsi="Times New Roman" w:cs="Times New Roman"/>
          <w:b/>
        </w:rPr>
        <w:t xml:space="preserve"> vaccines:</w:t>
      </w:r>
      <w:r w:rsidR="00054C59">
        <w:rPr>
          <w:rFonts w:ascii="Times New Roman" w:hAnsi="Times New Roman" w:cs="Times New Roman"/>
        </w:rPr>
        <w:t xml:space="preserve"> </w:t>
      </w:r>
    </w:p>
    <w:p w:rsidR="00A54758" w:rsidRDefault="00A54758" w:rsidP="002D33D8">
      <w:pPr>
        <w:ind w:firstLine="720"/>
        <w:rPr>
          <w:rFonts w:ascii="Times New Roman" w:hAnsi="Times New Roman" w:cs="Times New Roman"/>
        </w:rPr>
      </w:pPr>
      <w:r>
        <w:rPr>
          <w:rFonts w:ascii="Times New Roman" w:hAnsi="Times New Roman" w:cs="Times New Roman"/>
        </w:rPr>
        <w:tab/>
        <w:t xml:space="preserve">1. </w:t>
      </w:r>
      <w:r w:rsidR="00EA5205">
        <w:rPr>
          <w:rFonts w:ascii="Times New Roman" w:hAnsi="Times New Roman" w:cs="Times New Roman"/>
        </w:rPr>
        <w:t xml:space="preserve">Inactive </w:t>
      </w:r>
      <w:r>
        <w:rPr>
          <w:rFonts w:ascii="Times New Roman" w:hAnsi="Times New Roman" w:cs="Times New Roman"/>
        </w:rPr>
        <w:t>Injectable</w:t>
      </w:r>
    </w:p>
    <w:p w:rsidR="006F554D" w:rsidRDefault="006F554D" w:rsidP="002D33D8">
      <w:pPr>
        <w:ind w:firstLine="720"/>
        <w:rPr>
          <w:rFonts w:ascii="Times New Roman" w:hAnsi="Times New Roman" w:cs="Times New Roman"/>
        </w:rPr>
      </w:pPr>
      <w:r>
        <w:rPr>
          <w:rFonts w:ascii="Times New Roman" w:hAnsi="Times New Roman" w:cs="Times New Roman"/>
        </w:rPr>
        <w:tab/>
        <w:t>Currently, the FDA has four approved brands injectable Influenza A (H1N1) 2009 monovalent vaccines in place.  The current brands have a well proven track record of safety and effectiveness.  The vaccines are approved for individuals from the age of 6 months and older and come in single –dose, pre-filled syringes or multi-dose vials and the vaccine is administered through an intra-muscular injection</w:t>
      </w:r>
      <w:r w:rsidR="00054C59">
        <w:rPr>
          <w:rFonts w:ascii="Times New Roman" w:hAnsi="Times New Roman" w:cs="Times New Roman"/>
        </w:rPr>
        <w:t xml:space="preserve"> (FDA, 2013)</w:t>
      </w:r>
      <w:r>
        <w:rPr>
          <w:rFonts w:ascii="Times New Roman" w:hAnsi="Times New Roman" w:cs="Times New Roman"/>
        </w:rPr>
        <w:t xml:space="preserve">.  </w:t>
      </w:r>
    </w:p>
    <w:p w:rsidR="00A54758" w:rsidRDefault="00A54758" w:rsidP="00411EFA">
      <w:pPr>
        <w:rPr>
          <w:rFonts w:ascii="Times New Roman" w:hAnsi="Times New Roman" w:cs="Times New Roman"/>
        </w:rPr>
      </w:pPr>
      <w:r>
        <w:rPr>
          <w:rFonts w:ascii="Times New Roman" w:hAnsi="Times New Roman" w:cs="Times New Roman"/>
        </w:rPr>
        <w:t xml:space="preserve">1(g) </w:t>
      </w:r>
      <w:r w:rsidR="009041CD">
        <w:rPr>
          <w:rFonts w:ascii="Times New Roman" w:hAnsi="Times New Roman" w:cs="Times New Roman"/>
        </w:rPr>
        <w:t xml:space="preserve">FDA approved </w:t>
      </w:r>
      <w:r w:rsidR="00B712DC">
        <w:rPr>
          <w:rFonts w:ascii="Times New Roman" w:hAnsi="Times New Roman" w:cs="Times New Roman"/>
        </w:rPr>
        <w:t>brand</w:t>
      </w:r>
      <w:r w:rsidR="009041CD">
        <w:rPr>
          <w:rFonts w:ascii="Times New Roman" w:hAnsi="Times New Roman" w:cs="Times New Roman"/>
        </w:rPr>
        <w:t xml:space="preserve">s:  Influenza A (H1N1) Monovalent </w:t>
      </w:r>
      <w:r w:rsidR="00C6714A">
        <w:rPr>
          <w:rFonts w:ascii="Times New Roman" w:hAnsi="Times New Roman" w:cs="Times New Roman"/>
        </w:rPr>
        <w:t>Vaccine</w:t>
      </w:r>
      <w:r w:rsidR="009041CD">
        <w:rPr>
          <w:rFonts w:ascii="Times New Roman" w:hAnsi="Times New Roman" w:cs="Times New Roman"/>
        </w:rPr>
        <w:t xml:space="preserve"> Manufactures: CSL Limited</w:t>
      </w:r>
      <w:r w:rsidR="00C6714A">
        <w:rPr>
          <w:rFonts w:ascii="Times New Roman" w:hAnsi="Times New Roman" w:cs="Times New Roman"/>
        </w:rPr>
        <w:t>; ID</w:t>
      </w:r>
      <w:r w:rsidR="009041CD">
        <w:rPr>
          <w:rFonts w:ascii="Times New Roman" w:hAnsi="Times New Roman" w:cs="Times New Roman"/>
        </w:rPr>
        <w:t xml:space="preserve"> Biomedical Corporation of Quebec</w:t>
      </w:r>
      <w:r w:rsidR="00C6714A">
        <w:rPr>
          <w:rFonts w:ascii="Times New Roman" w:hAnsi="Times New Roman" w:cs="Times New Roman"/>
        </w:rPr>
        <w:t>; Novartis</w:t>
      </w:r>
      <w:r w:rsidR="009041CD">
        <w:rPr>
          <w:rFonts w:ascii="Times New Roman" w:hAnsi="Times New Roman" w:cs="Times New Roman"/>
        </w:rPr>
        <w:t xml:space="preserve"> Vaccines and Diagnostics Limited</w:t>
      </w:r>
      <w:r w:rsidR="00C6714A">
        <w:rPr>
          <w:rFonts w:ascii="Times New Roman" w:hAnsi="Times New Roman" w:cs="Times New Roman"/>
        </w:rPr>
        <w:t>; Sanofi</w:t>
      </w:r>
      <w:r w:rsidR="009041CD">
        <w:rPr>
          <w:rFonts w:ascii="Times New Roman" w:hAnsi="Times New Roman" w:cs="Times New Roman"/>
        </w:rPr>
        <w:t xml:space="preserve"> Pa</w:t>
      </w:r>
      <w:r w:rsidR="00DF6AB3">
        <w:rPr>
          <w:rFonts w:ascii="Times New Roman" w:hAnsi="Times New Roman" w:cs="Times New Roman"/>
        </w:rPr>
        <w:t>s</w:t>
      </w:r>
      <w:r w:rsidR="009041CD">
        <w:rPr>
          <w:rFonts w:ascii="Times New Roman" w:hAnsi="Times New Roman" w:cs="Times New Roman"/>
        </w:rPr>
        <w:t>teur, Inc.</w:t>
      </w:r>
    </w:p>
    <w:p w:rsidR="00A54758" w:rsidRDefault="00A54758" w:rsidP="002D33D8">
      <w:pPr>
        <w:ind w:firstLine="720"/>
        <w:rPr>
          <w:rFonts w:ascii="Times New Roman" w:hAnsi="Times New Roman" w:cs="Times New Roman"/>
        </w:rPr>
      </w:pPr>
      <w:r>
        <w:rPr>
          <w:rFonts w:ascii="Times New Roman" w:hAnsi="Times New Roman" w:cs="Times New Roman"/>
        </w:rPr>
        <w:lastRenderedPageBreak/>
        <w:tab/>
        <w:t xml:space="preserve">2. </w:t>
      </w:r>
      <w:r w:rsidR="00EA5205">
        <w:rPr>
          <w:rFonts w:ascii="Times New Roman" w:hAnsi="Times New Roman" w:cs="Times New Roman"/>
        </w:rPr>
        <w:t xml:space="preserve">Attenuated </w:t>
      </w:r>
      <w:r>
        <w:rPr>
          <w:rFonts w:ascii="Times New Roman" w:hAnsi="Times New Roman" w:cs="Times New Roman"/>
        </w:rPr>
        <w:t>Nasal</w:t>
      </w:r>
    </w:p>
    <w:p w:rsidR="00B236D0" w:rsidRDefault="00B236D0" w:rsidP="002D33D8">
      <w:pPr>
        <w:ind w:firstLine="720"/>
        <w:rPr>
          <w:rFonts w:ascii="Times New Roman" w:hAnsi="Times New Roman" w:cs="Times New Roman"/>
        </w:rPr>
      </w:pPr>
      <w:r>
        <w:rPr>
          <w:rFonts w:ascii="Times New Roman" w:hAnsi="Times New Roman" w:cs="Times New Roman"/>
        </w:rPr>
        <w:tab/>
        <w:t>Currently the FDA has approved the use of an intranasal influenza vaccine for types A and B of the virus.  The vaccine is only approved for individuals between the ages of 2-49.  A single dose contains (0 .2ml) and is administered with a sprayer spitting the dosage between both nostrils</w:t>
      </w:r>
      <w:r w:rsidR="00054C59">
        <w:rPr>
          <w:rFonts w:ascii="Times New Roman" w:hAnsi="Times New Roman" w:cs="Times New Roman"/>
        </w:rPr>
        <w:t xml:space="preserve"> (FDA, 2013)</w:t>
      </w:r>
      <w:r>
        <w:rPr>
          <w:rFonts w:ascii="Times New Roman" w:hAnsi="Times New Roman" w:cs="Times New Roman"/>
        </w:rPr>
        <w:t xml:space="preserve">.  </w:t>
      </w:r>
    </w:p>
    <w:p w:rsidR="00A54758" w:rsidRDefault="00A54758" w:rsidP="009041CD">
      <w:pPr>
        <w:ind w:left="2160"/>
        <w:rPr>
          <w:rFonts w:ascii="Times New Roman" w:hAnsi="Times New Roman" w:cs="Times New Roman"/>
        </w:rPr>
      </w:pPr>
      <w:r>
        <w:rPr>
          <w:rFonts w:ascii="Times New Roman" w:hAnsi="Times New Roman" w:cs="Times New Roman"/>
        </w:rPr>
        <w:t>2(g)</w:t>
      </w:r>
      <w:r w:rsidR="00FD110D">
        <w:rPr>
          <w:rFonts w:ascii="Times New Roman" w:hAnsi="Times New Roman" w:cs="Times New Roman"/>
        </w:rPr>
        <w:t xml:space="preserve"> FDA approved brand:  FluMist,   </w:t>
      </w:r>
      <w:r w:rsidR="009041CD">
        <w:rPr>
          <w:rFonts w:ascii="Times New Roman" w:hAnsi="Times New Roman" w:cs="Times New Roman"/>
        </w:rPr>
        <w:t xml:space="preserve">                                                   </w:t>
      </w:r>
      <w:r w:rsidR="00FD110D">
        <w:rPr>
          <w:rFonts w:ascii="Times New Roman" w:hAnsi="Times New Roman" w:cs="Times New Roman"/>
        </w:rPr>
        <w:t>Manufacturer:  Medimmune, LLC</w:t>
      </w:r>
    </w:p>
    <w:p w:rsidR="00EA5205" w:rsidRDefault="00681F12" w:rsidP="00EA5205">
      <w:pPr>
        <w:rPr>
          <w:rFonts w:ascii="Times New Roman" w:hAnsi="Times New Roman" w:cs="Times New Roman"/>
        </w:rPr>
      </w:pPr>
      <w:r>
        <w:rPr>
          <w:rFonts w:ascii="Times New Roman" w:hAnsi="Times New Roman" w:cs="Times New Roman"/>
        </w:rPr>
        <w:tab/>
        <w:t>G</w:t>
      </w:r>
      <w:r w:rsidR="004D7480">
        <w:rPr>
          <w:rFonts w:ascii="Times New Roman" w:hAnsi="Times New Roman" w:cs="Times New Roman" w:hint="eastAsia"/>
          <w:lang w:eastAsia="ko-KR"/>
        </w:rPr>
        <w:t xml:space="preserve">1. </w:t>
      </w:r>
      <w:r w:rsidR="00EA5205" w:rsidRPr="00054C59">
        <w:rPr>
          <w:rFonts w:ascii="Times New Roman" w:hAnsi="Times New Roman" w:cs="Times New Roman"/>
          <w:b/>
        </w:rPr>
        <w:t>Risk of Vaccines</w:t>
      </w:r>
      <w:r w:rsidR="00054C59" w:rsidRPr="00054C59">
        <w:rPr>
          <w:rFonts w:ascii="Times New Roman" w:hAnsi="Times New Roman" w:cs="Times New Roman"/>
          <w:b/>
        </w:rPr>
        <w:t>:</w:t>
      </w:r>
      <w:r w:rsidR="00EA5205">
        <w:rPr>
          <w:rFonts w:ascii="Times New Roman" w:hAnsi="Times New Roman" w:cs="Times New Roman"/>
        </w:rPr>
        <w:t xml:space="preserve"> </w:t>
      </w:r>
    </w:p>
    <w:p w:rsidR="004D7480" w:rsidRPr="004D7480" w:rsidRDefault="004D7480" w:rsidP="004D7480">
      <w:pPr>
        <w:pStyle w:val="NormalWeb"/>
        <w:shd w:val="clear" w:color="auto" w:fill="FFFFFF"/>
        <w:spacing w:before="0" w:beforeAutospacing="0" w:after="125" w:afterAutospacing="0" w:line="276" w:lineRule="auto"/>
        <w:rPr>
          <w:rFonts w:eastAsiaTheme="minorEastAsia"/>
          <w:sz w:val="22"/>
          <w:szCs w:val="22"/>
        </w:rPr>
      </w:pPr>
    </w:p>
    <w:p w:rsidR="004D7480" w:rsidRPr="004D7480" w:rsidRDefault="004D7480" w:rsidP="004D7480">
      <w:pPr>
        <w:pStyle w:val="NormalWeb"/>
        <w:numPr>
          <w:ilvl w:val="0"/>
          <w:numId w:val="1"/>
        </w:numPr>
        <w:shd w:val="clear" w:color="auto" w:fill="FFFFFF"/>
        <w:spacing w:before="0" w:beforeAutospacing="0" w:after="125" w:afterAutospacing="0" w:line="276" w:lineRule="auto"/>
        <w:rPr>
          <w:rFonts w:eastAsiaTheme="minorEastAsia"/>
          <w:sz w:val="22"/>
          <w:szCs w:val="22"/>
        </w:rPr>
      </w:pPr>
      <w:r w:rsidRPr="004D7480">
        <w:rPr>
          <w:rFonts w:eastAsiaTheme="minorEastAsia"/>
          <w:sz w:val="22"/>
          <w:szCs w:val="22"/>
        </w:rPr>
        <w:t>Foetal abnormalities which ones are associated with the influenza vaccines.</w:t>
      </w:r>
      <w:r w:rsidRPr="004D7480">
        <w:rPr>
          <w:rFonts w:eastAsiaTheme="minorEastAsia"/>
          <w:sz w:val="22"/>
          <w:szCs w:val="22"/>
        </w:rPr>
        <w:br/>
      </w:r>
    </w:p>
    <w:p w:rsidR="004D7480" w:rsidRPr="004D7480" w:rsidRDefault="004D7480" w:rsidP="004D7480">
      <w:pPr>
        <w:pStyle w:val="NormalWeb"/>
        <w:numPr>
          <w:ilvl w:val="0"/>
          <w:numId w:val="1"/>
        </w:numPr>
        <w:shd w:val="clear" w:color="auto" w:fill="FFFFFF"/>
        <w:spacing w:before="0" w:beforeAutospacing="0" w:after="125" w:afterAutospacing="0" w:line="276" w:lineRule="auto"/>
        <w:rPr>
          <w:rFonts w:eastAsiaTheme="minorEastAsia"/>
          <w:sz w:val="22"/>
          <w:szCs w:val="22"/>
        </w:rPr>
      </w:pPr>
      <w:r w:rsidRPr="004D7480">
        <w:rPr>
          <w:rFonts w:eastAsiaTheme="minorEastAsia"/>
          <w:sz w:val="22"/>
          <w:szCs w:val="22"/>
        </w:rPr>
        <w:t xml:space="preserve">Guillain </w:t>
      </w:r>
      <w:r w:rsidRPr="004D7480">
        <w:rPr>
          <w:rFonts w:eastAsiaTheme="minorEastAsia" w:hint="eastAsia"/>
          <w:sz w:val="22"/>
          <w:szCs w:val="22"/>
        </w:rPr>
        <w:t>-</w:t>
      </w:r>
      <w:r w:rsidRPr="004D7480">
        <w:rPr>
          <w:rFonts w:eastAsiaTheme="minorEastAsia"/>
          <w:sz w:val="22"/>
          <w:szCs w:val="22"/>
        </w:rPr>
        <w:t xml:space="preserve">Barre Syndrome (GBS) </w:t>
      </w:r>
      <w:r w:rsidRPr="004D7480">
        <w:rPr>
          <w:rFonts w:eastAsiaTheme="minorEastAsia"/>
          <w:sz w:val="22"/>
          <w:szCs w:val="22"/>
        </w:rPr>
        <w:br/>
      </w:r>
    </w:p>
    <w:p w:rsidR="004D7480" w:rsidRDefault="004D7480" w:rsidP="004D7480">
      <w:pPr>
        <w:pStyle w:val="NormalWeb"/>
        <w:numPr>
          <w:ilvl w:val="0"/>
          <w:numId w:val="1"/>
        </w:numPr>
        <w:shd w:val="clear" w:color="auto" w:fill="FFFFFF"/>
        <w:spacing w:before="0" w:beforeAutospacing="0" w:after="125" w:afterAutospacing="0" w:line="276" w:lineRule="auto"/>
        <w:rPr>
          <w:rFonts w:eastAsiaTheme="minorEastAsia"/>
          <w:sz w:val="22"/>
          <w:szCs w:val="22"/>
        </w:rPr>
      </w:pPr>
      <w:r w:rsidRPr="004D7480">
        <w:rPr>
          <w:rFonts w:eastAsiaTheme="minorEastAsia"/>
          <w:sz w:val="22"/>
          <w:szCs w:val="22"/>
        </w:rPr>
        <w:t>Reports of death exist (Read Healthimpactnews.com 2014 and find out what these conditions mean), Chronic inflammatory demyelinating polyneuropathy, Rheumatoid arthritis, Shingles, Bell’s palsy.</w:t>
      </w:r>
    </w:p>
    <w:p w:rsidR="004D7480" w:rsidRPr="004D7480" w:rsidRDefault="004D7480" w:rsidP="004D7480">
      <w:pPr>
        <w:spacing w:line="240" w:lineRule="auto"/>
        <w:ind w:firstLineChars="200" w:firstLine="440"/>
        <w:rPr>
          <w:rFonts w:ascii="Times New Roman" w:hAnsi="Times New Roman" w:cs="Times New Roman"/>
        </w:rPr>
      </w:pPr>
      <w:r>
        <w:rPr>
          <w:rFonts w:ascii="Times New Roman" w:hAnsi="Times New Roman" w:cs="Times New Roman" w:hint="eastAsia"/>
        </w:rPr>
        <w:t>G</w:t>
      </w:r>
      <w:r w:rsidRPr="004D7480">
        <w:rPr>
          <w:rFonts w:ascii="Times New Roman" w:hAnsi="Times New Roman" w:cs="Times New Roman" w:hint="eastAsia"/>
        </w:rPr>
        <w:t xml:space="preserve">2. </w:t>
      </w:r>
      <w:r w:rsidRPr="004D7480">
        <w:rPr>
          <w:rFonts w:ascii="Times New Roman" w:hAnsi="Times New Roman" w:cs="Times New Roman"/>
          <w:b/>
        </w:rPr>
        <w:t>Disadvantage of Influenza vaccines</w:t>
      </w:r>
      <w:r w:rsidRPr="004D7480">
        <w:rPr>
          <w:rFonts w:ascii="Times New Roman" w:hAnsi="Times New Roman" w:cs="Times New Roman"/>
        </w:rPr>
        <w:br/>
      </w:r>
    </w:p>
    <w:p w:rsidR="004D7480" w:rsidRPr="004D7480" w:rsidRDefault="004D7480" w:rsidP="004D7480">
      <w:pPr>
        <w:pStyle w:val="NormalWeb"/>
        <w:numPr>
          <w:ilvl w:val="0"/>
          <w:numId w:val="1"/>
        </w:numPr>
        <w:shd w:val="clear" w:color="auto" w:fill="FFFFFF"/>
        <w:spacing w:before="0" w:beforeAutospacing="0" w:after="125" w:afterAutospacing="0"/>
        <w:rPr>
          <w:rFonts w:eastAsiaTheme="minorEastAsia"/>
          <w:sz w:val="22"/>
          <w:szCs w:val="22"/>
        </w:rPr>
      </w:pPr>
      <w:r w:rsidRPr="004D7480">
        <w:rPr>
          <w:rFonts w:eastAsiaTheme="minorEastAsia"/>
          <w:sz w:val="22"/>
          <w:szCs w:val="22"/>
        </w:rPr>
        <w:t>Side effects-which are similar to flu symptoms themselves although mild</w:t>
      </w:r>
      <w:r w:rsidRPr="004D7480">
        <w:rPr>
          <w:rFonts w:eastAsiaTheme="minorEastAsia"/>
          <w:sz w:val="22"/>
          <w:szCs w:val="22"/>
        </w:rPr>
        <w:br/>
        <w:t xml:space="preserve"> </w:t>
      </w:r>
    </w:p>
    <w:p w:rsidR="004D7480" w:rsidRPr="004D7480" w:rsidRDefault="004D7480" w:rsidP="004D7480">
      <w:pPr>
        <w:pStyle w:val="NormalWeb"/>
        <w:numPr>
          <w:ilvl w:val="0"/>
          <w:numId w:val="1"/>
        </w:numPr>
        <w:shd w:val="clear" w:color="auto" w:fill="FFFFFF"/>
        <w:spacing w:before="0" w:beforeAutospacing="0" w:after="125" w:afterAutospacing="0"/>
        <w:rPr>
          <w:rFonts w:eastAsiaTheme="minorEastAsia"/>
          <w:sz w:val="22"/>
          <w:szCs w:val="22"/>
        </w:rPr>
      </w:pPr>
      <w:r w:rsidRPr="004D7480">
        <w:rPr>
          <w:rFonts w:eastAsiaTheme="minorEastAsia"/>
          <w:sz w:val="22"/>
          <w:szCs w:val="22"/>
        </w:rPr>
        <w:t>Flu shot may cause mild soreness, fever, aches and in rare cases it can cause severe allergic reactions which are serious.</w:t>
      </w:r>
    </w:p>
    <w:p w:rsidR="004D7480" w:rsidRPr="004D7480" w:rsidRDefault="004D7480" w:rsidP="004D7480">
      <w:pPr>
        <w:pStyle w:val="NormalWeb"/>
        <w:numPr>
          <w:ilvl w:val="0"/>
          <w:numId w:val="1"/>
        </w:numPr>
        <w:shd w:val="clear" w:color="auto" w:fill="FFFFFF"/>
        <w:spacing w:before="0" w:beforeAutospacing="0" w:after="125" w:afterAutospacing="0"/>
        <w:rPr>
          <w:rFonts w:eastAsiaTheme="minorEastAsia"/>
          <w:sz w:val="22"/>
          <w:szCs w:val="22"/>
        </w:rPr>
      </w:pPr>
      <w:r w:rsidRPr="004D7480">
        <w:rPr>
          <w:rFonts w:eastAsiaTheme="minorEastAsia"/>
          <w:sz w:val="22"/>
          <w:szCs w:val="22"/>
        </w:rPr>
        <w:t>Nasal spray may cause running nose, wheezing, headache, vomiting, muscle aches, fever</w:t>
      </w:r>
      <w:r w:rsidRPr="004D7480">
        <w:rPr>
          <w:rFonts w:eastAsiaTheme="minorEastAsia"/>
          <w:sz w:val="22"/>
          <w:szCs w:val="22"/>
        </w:rPr>
        <w:br/>
      </w:r>
    </w:p>
    <w:p w:rsidR="004D7480" w:rsidRPr="004D7480" w:rsidRDefault="004D7480" w:rsidP="004D7480">
      <w:pPr>
        <w:pStyle w:val="NormalWeb"/>
        <w:numPr>
          <w:ilvl w:val="0"/>
          <w:numId w:val="1"/>
        </w:numPr>
        <w:shd w:val="clear" w:color="auto" w:fill="FFFFFF"/>
        <w:spacing w:before="0" w:beforeAutospacing="0" w:after="125" w:afterAutospacing="0"/>
        <w:rPr>
          <w:rFonts w:eastAsiaTheme="minorEastAsia"/>
          <w:sz w:val="22"/>
          <w:szCs w:val="22"/>
        </w:rPr>
      </w:pPr>
      <w:r w:rsidRPr="004D7480">
        <w:rPr>
          <w:rFonts w:eastAsiaTheme="minorEastAsia"/>
          <w:sz w:val="22"/>
          <w:szCs w:val="22"/>
        </w:rPr>
        <w:t>There are reports of ineffectiveness in elderly people who are unfortunately most at risk of influenza.</w:t>
      </w:r>
      <w:r w:rsidRPr="004D7480">
        <w:rPr>
          <w:rFonts w:eastAsiaTheme="minorEastAsia"/>
          <w:sz w:val="22"/>
          <w:szCs w:val="22"/>
        </w:rPr>
        <w:br/>
      </w:r>
    </w:p>
    <w:p w:rsidR="004D7480" w:rsidRPr="004D7480" w:rsidRDefault="004D7480" w:rsidP="004D7480">
      <w:pPr>
        <w:pStyle w:val="NormalWeb"/>
        <w:numPr>
          <w:ilvl w:val="0"/>
          <w:numId w:val="1"/>
        </w:numPr>
        <w:shd w:val="clear" w:color="auto" w:fill="FFFFFF"/>
        <w:spacing w:before="0" w:beforeAutospacing="0" w:after="125" w:afterAutospacing="0"/>
        <w:rPr>
          <w:rFonts w:eastAsiaTheme="minorEastAsia"/>
          <w:sz w:val="22"/>
          <w:szCs w:val="22"/>
        </w:rPr>
      </w:pPr>
      <w:r w:rsidRPr="004D7480">
        <w:rPr>
          <w:rFonts w:eastAsiaTheme="minorEastAsia"/>
          <w:sz w:val="22"/>
          <w:szCs w:val="22"/>
        </w:rPr>
        <w:t>Effectiveness of influenza vaccines is reported to vary from 70-90%</w:t>
      </w:r>
    </w:p>
    <w:p w:rsidR="004D7480" w:rsidRPr="004D7480" w:rsidRDefault="004D7480" w:rsidP="004D7480">
      <w:pPr>
        <w:pStyle w:val="NormalWeb"/>
        <w:shd w:val="clear" w:color="auto" w:fill="FFFFFF"/>
        <w:spacing w:before="0" w:beforeAutospacing="0" w:after="125" w:afterAutospacing="0"/>
        <w:ind w:left="720"/>
        <w:rPr>
          <w:rFonts w:eastAsiaTheme="minorEastAsia"/>
          <w:sz w:val="22"/>
          <w:szCs w:val="22"/>
        </w:rPr>
      </w:pPr>
    </w:p>
    <w:p w:rsidR="004D7480" w:rsidRPr="004D7480" w:rsidRDefault="004D7480" w:rsidP="004D7480">
      <w:pPr>
        <w:pStyle w:val="NormalWeb"/>
        <w:numPr>
          <w:ilvl w:val="0"/>
          <w:numId w:val="1"/>
        </w:numPr>
        <w:shd w:val="clear" w:color="auto" w:fill="FFFFFF"/>
        <w:spacing w:before="0" w:beforeAutospacing="0" w:after="125" w:afterAutospacing="0"/>
        <w:rPr>
          <w:rFonts w:eastAsiaTheme="minorEastAsia"/>
          <w:sz w:val="22"/>
          <w:szCs w:val="22"/>
        </w:rPr>
      </w:pPr>
      <w:r w:rsidRPr="004D7480">
        <w:rPr>
          <w:rFonts w:eastAsiaTheme="minorEastAsia"/>
          <w:sz w:val="22"/>
          <w:szCs w:val="22"/>
        </w:rPr>
        <w:t xml:space="preserve">The vaccine does not give lifelong immunity, </w:t>
      </w:r>
    </w:p>
    <w:p w:rsidR="004D7480" w:rsidRPr="004D7480" w:rsidRDefault="004D7480" w:rsidP="004D7480">
      <w:pPr>
        <w:pStyle w:val="NormalWeb"/>
        <w:shd w:val="clear" w:color="auto" w:fill="FFFFFF"/>
        <w:spacing w:before="0" w:beforeAutospacing="0" w:after="125" w:afterAutospacing="0"/>
        <w:rPr>
          <w:rFonts w:eastAsiaTheme="minorEastAsia"/>
          <w:sz w:val="22"/>
          <w:szCs w:val="22"/>
        </w:rPr>
      </w:pPr>
    </w:p>
    <w:p w:rsidR="004D7480" w:rsidRPr="004D7480" w:rsidRDefault="004D7480" w:rsidP="004D7480">
      <w:pPr>
        <w:pStyle w:val="NormalWeb"/>
        <w:numPr>
          <w:ilvl w:val="0"/>
          <w:numId w:val="1"/>
        </w:numPr>
        <w:shd w:val="clear" w:color="auto" w:fill="FFFFFF"/>
        <w:spacing w:before="0" w:beforeAutospacing="0" w:after="125" w:afterAutospacing="0"/>
        <w:rPr>
          <w:rFonts w:eastAsiaTheme="minorEastAsia"/>
          <w:sz w:val="22"/>
          <w:szCs w:val="22"/>
        </w:rPr>
      </w:pPr>
      <w:r w:rsidRPr="004D7480">
        <w:rPr>
          <w:rFonts w:eastAsiaTheme="minorEastAsia"/>
          <w:sz w:val="22"/>
          <w:szCs w:val="22"/>
        </w:rPr>
        <w:t>Nasal spray is less effective in people who have already been exposed to the influenza virus</w:t>
      </w:r>
      <w:r w:rsidRPr="004D7480">
        <w:rPr>
          <w:rFonts w:eastAsiaTheme="minorEastAsia"/>
          <w:sz w:val="22"/>
          <w:szCs w:val="22"/>
        </w:rPr>
        <w:br/>
      </w:r>
    </w:p>
    <w:p w:rsidR="004D7480" w:rsidRPr="004D7480" w:rsidRDefault="004D7480" w:rsidP="004D7480">
      <w:pPr>
        <w:pStyle w:val="NormalWeb"/>
        <w:numPr>
          <w:ilvl w:val="0"/>
          <w:numId w:val="1"/>
        </w:numPr>
        <w:shd w:val="clear" w:color="auto" w:fill="FFFFFF"/>
        <w:spacing w:before="0" w:beforeAutospacing="0" w:after="125" w:afterAutospacing="0"/>
        <w:rPr>
          <w:rFonts w:eastAsiaTheme="minorEastAsia"/>
          <w:sz w:val="22"/>
          <w:szCs w:val="22"/>
        </w:rPr>
      </w:pPr>
      <w:r w:rsidRPr="004D7480">
        <w:rPr>
          <w:rFonts w:eastAsiaTheme="minorEastAsia"/>
          <w:sz w:val="22"/>
          <w:szCs w:val="22"/>
        </w:rPr>
        <w:t>Contraindications have been reported.</w:t>
      </w:r>
    </w:p>
    <w:p w:rsidR="004D7480" w:rsidRPr="004D7480" w:rsidRDefault="004D7480" w:rsidP="004D7480">
      <w:pPr>
        <w:pStyle w:val="NormalWeb"/>
        <w:shd w:val="clear" w:color="auto" w:fill="FFFFFF"/>
        <w:spacing w:before="0" w:beforeAutospacing="0" w:after="125" w:afterAutospacing="0" w:line="276" w:lineRule="auto"/>
        <w:ind w:left="720"/>
        <w:rPr>
          <w:rFonts w:eastAsiaTheme="minorEastAsia"/>
          <w:sz w:val="22"/>
          <w:szCs w:val="22"/>
        </w:rPr>
      </w:pPr>
    </w:p>
    <w:p w:rsidR="004D7480" w:rsidRPr="004D7480" w:rsidRDefault="004D7480" w:rsidP="00EA5205">
      <w:pPr>
        <w:rPr>
          <w:rFonts w:ascii="Times New Roman" w:hAnsi="Times New Roman" w:cs="Times New Roman"/>
          <w:lang w:eastAsia="ko-KR"/>
        </w:rPr>
      </w:pPr>
    </w:p>
    <w:p w:rsidR="00A54758" w:rsidRDefault="00681F12" w:rsidP="002D33D8">
      <w:pPr>
        <w:ind w:firstLine="720"/>
        <w:rPr>
          <w:rFonts w:ascii="Times New Roman" w:hAnsi="Times New Roman" w:cs="Times New Roman"/>
        </w:rPr>
      </w:pPr>
      <w:r>
        <w:rPr>
          <w:rFonts w:ascii="Times New Roman" w:hAnsi="Times New Roman" w:cs="Times New Roman"/>
        </w:rPr>
        <w:lastRenderedPageBreak/>
        <w:t>H</w:t>
      </w:r>
      <w:r w:rsidR="00A54758">
        <w:rPr>
          <w:rFonts w:ascii="Times New Roman" w:hAnsi="Times New Roman" w:cs="Times New Roman"/>
        </w:rPr>
        <w:t xml:space="preserve">. </w:t>
      </w:r>
      <w:r w:rsidR="00EA5205" w:rsidRPr="00054C59">
        <w:rPr>
          <w:rFonts w:ascii="Times New Roman" w:hAnsi="Times New Roman" w:cs="Times New Roman"/>
          <w:b/>
        </w:rPr>
        <w:t xml:space="preserve">Other </w:t>
      </w:r>
      <w:r w:rsidR="00A54758" w:rsidRPr="00054C59">
        <w:rPr>
          <w:rFonts w:ascii="Times New Roman" w:hAnsi="Times New Roman" w:cs="Times New Roman"/>
          <w:b/>
        </w:rPr>
        <w:t xml:space="preserve">FDA approved </w:t>
      </w:r>
      <w:r w:rsidR="00054C59" w:rsidRPr="00054C59">
        <w:rPr>
          <w:rFonts w:ascii="Times New Roman" w:hAnsi="Times New Roman" w:cs="Times New Roman"/>
          <w:b/>
        </w:rPr>
        <w:t xml:space="preserve">influenza </w:t>
      </w:r>
      <w:r w:rsidR="00A54758" w:rsidRPr="00054C59">
        <w:rPr>
          <w:rFonts w:ascii="Times New Roman" w:hAnsi="Times New Roman" w:cs="Times New Roman"/>
          <w:b/>
        </w:rPr>
        <w:t>vaccines advantages and limitations:</w:t>
      </w:r>
      <w:r w:rsidR="00A54758">
        <w:rPr>
          <w:rFonts w:ascii="Times New Roman" w:hAnsi="Times New Roman" w:cs="Times New Roman"/>
        </w:rPr>
        <w:t xml:space="preserve"> </w:t>
      </w:r>
    </w:p>
    <w:p w:rsidR="00622F62" w:rsidRDefault="00622F62" w:rsidP="002D33D8">
      <w:pPr>
        <w:ind w:firstLine="720"/>
        <w:rPr>
          <w:rFonts w:ascii="Times New Roman" w:hAnsi="Times New Roman" w:cs="Times New Roman"/>
        </w:rPr>
      </w:pPr>
      <w:r>
        <w:rPr>
          <w:rFonts w:ascii="Times New Roman" w:hAnsi="Times New Roman" w:cs="Times New Roman"/>
        </w:rPr>
        <w:t xml:space="preserve">The manufacture and distribution of influenza vaccines in the USA is monitored and </w:t>
      </w:r>
      <w:r w:rsidR="00315871">
        <w:rPr>
          <w:rFonts w:ascii="Times New Roman" w:hAnsi="Times New Roman" w:cs="Times New Roman"/>
        </w:rPr>
        <w:t>regulated</w:t>
      </w:r>
      <w:r>
        <w:rPr>
          <w:rFonts w:ascii="Times New Roman" w:hAnsi="Times New Roman" w:cs="Times New Roman"/>
        </w:rPr>
        <w:t xml:space="preserve"> by t</w:t>
      </w:r>
      <w:r w:rsidR="00C177B1">
        <w:rPr>
          <w:rFonts w:ascii="Times New Roman" w:hAnsi="Times New Roman" w:cs="Times New Roman"/>
        </w:rPr>
        <w:t>he Food and Drug A</w:t>
      </w:r>
      <w:r>
        <w:rPr>
          <w:rFonts w:ascii="Times New Roman" w:hAnsi="Times New Roman" w:cs="Times New Roman"/>
        </w:rPr>
        <w:t>dministration (FDA).  Conventionally, the flu vaccine production process has involved poultry eg</w:t>
      </w:r>
      <w:r w:rsidR="00C177B1">
        <w:rPr>
          <w:rFonts w:ascii="Times New Roman" w:hAnsi="Times New Roman" w:cs="Times New Roman"/>
        </w:rPr>
        <w:t>g-based process that is dependent</w:t>
      </w:r>
      <w:r>
        <w:rPr>
          <w:rFonts w:ascii="Times New Roman" w:hAnsi="Times New Roman" w:cs="Times New Roman"/>
        </w:rPr>
        <w:t xml:space="preserve"> on the supply of qualified eggs and time of up to four months for manufacturing.  Recently the FDA </w:t>
      </w:r>
      <w:r w:rsidR="00315871">
        <w:rPr>
          <w:rFonts w:ascii="Times New Roman" w:hAnsi="Times New Roman" w:cs="Times New Roman"/>
        </w:rPr>
        <w:t xml:space="preserve">has been involved in the development of non-egg based vaccines.   </w:t>
      </w:r>
      <w:r>
        <w:rPr>
          <w:rFonts w:ascii="Times New Roman" w:hAnsi="Times New Roman" w:cs="Times New Roman"/>
        </w:rPr>
        <w:t xml:space="preserve"> </w:t>
      </w:r>
    </w:p>
    <w:p w:rsidR="00315871" w:rsidRDefault="00315871" w:rsidP="002D33D8">
      <w:pPr>
        <w:ind w:firstLine="720"/>
        <w:rPr>
          <w:rFonts w:ascii="Times New Roman" w:hAnsi="Times New Roman" w:cs="Times New Roman"/>
        </w:rPr>
      </w:pPr>
      <w:r>
        <w:rPr>
          <w:rFonts w:ascii="Times New Roman" w:hAnsi="Times New Roman" w:cs="Times New Roman"/>
        </w:rPr>
        <w:t xml:space="preserve">A new FDA approved flu vaccine called Flucelvax in which the vaccine is grown in cells of mammals instead of eggs.  Advantages of cell based flu vaccine are that the cells can be frozen for later use and the supply of eggs is not a factor.  Also some vaccines to not grow well using egg technology.  Some </w:t>
      </w:r>
      <w:r w:rsidR="00597506">
        <w:rPr>
          <w:rFonts w:ascii="Times New Roman" w:hAnsi="Times New Roman" w:cs="Times New Roman"/>
        </w:rPr>
        <w:t>limitations</w:t>
      </w:r>
      <w:r>
        <w:rPr>
          <w:rFonts w:ascii="Times New Roman" w:hAnsi="Times New Roman" w:cs="Times New Roman"/>
        </w:rPr>
        <w:t xml:space="preserve"> </w:t>
      </w:r>
      <w:r w:rsidR="00597506">
        <w:rPr>
          <w:rFonts w:ascii="Times New Roman" w:hAnsi="Times New Roman" w:cs="Times New Roman"/>
        </w:rPr>
        <w:t>are</w:t>
      </w:r>
      <w:r>
        <w:rPr>
          <w:rFonts w:ascii="Times New Roman" w:hAnsi="Times New Roman" w:cs="Times New Roman"/>
        </w:rPr>
        <w:t xml:space="preserve"> that cell based vaccines are relatively new and the safety and reliability are not time proven.  </w:t>
      </w:r>
    </w:p>
    <w:p w:rsidR="00C177B1" w:rsidRDefault="00315871" w:rsidP="002D33D8">
      <w:pPr>
        <w:ind w:firstLine="720"/>
        <w:rPr>
          <w:rFonts w:ascii="Times New Roman" w:hAnsi="Times New Roman" w:cs="Times New Roman"/>
        </w:rPr>
      </w:pPr>
      <w:r>
        <w:rPr>
          <w:rFonts w:ascii="Times New Roman" w:hAnsi="Times New Roman" w:cs="Times New Roman"/>
        </w:rPr>
        <w:t>Another new FDA ap</w:t>
      </w:r>
      <w:r w:rsidR="00C177B1">
        <w:rPr>
          <w:rFonts w:ascii="Times New Roman" w:hAnsi="Times New Roman" w:cs="Times New Roman"/>
        </w:rPr>
        <w:t xml:space="preserve">proved vaccine for influenza does not use actual influenza viruses or eggs in the manufacturing process.  Instead flu virus proteins are genetically modified using insect cells that would trigger an individual’s immune system to fight the flu.  Advantages of this process is that </w:t>
      </w:r>
      <w:r w:rsidR="00597506">
        <w:rPr>
          <w:rFonts w:ascii="Times New Roman" w:hAnsi="Times New Roman" w:cs="Times New Roman"/>
        </w:rPr>
        <w:t>neither flu viruses nor</w:t>
      </w:r>
      <w:r w:rsidR="00C177B1">
        <w:rPr>
          <w:rFonts w:ascii="Times New Roman" w:hAnsi="Times New Roman" w:cs="Times New Roman"/>
        </w:rPr>
        <w:t xml:space="preserve"> eggs are required enabling the possibility of mass production to deal with flu pandemics </w:t>
      </w:r>
      <w:r w:rsidR="00597506">
        <w:rPr>
          <w:rFonts w:ascii="Times New Roman" w:hAnsi="Times New Roman" w:cs="Times New Roman"/>
        </w:rPr>
        <w:t>and epidemic more effectively</w:t>
      </w:r>
      <w:r w:rsidR="00C177B1">
        <w:rPr>
          <w:rFonts w:ascii="Times New Roman" w:hAnsi="Times New Roman" w:cs="Times New Roman"/>
        </w:rPr>
        <w:t xml:space="preserve"> (FDA, 2013).</w:t>
      </w:r>
    </w:p>
    <w:p w:rsidR="00315871" w:rsidRDefault="00C177B1" w:rsidP="002D33D8">
      <w:pPr>
        <w:ind w:firstLine="720"/>
        <w:rPr>
          <w:rFonts w:ascii="Times New Roman" w:hAnsi="Times New Roman" w:cs="Times New Roman"/>
        </w:rPr>
      </w:pPr>
      <w:r>
        <w:rPr>
          <w:rFonts w:ascii="Times New Roman" w:hAnsi="Times New Roman" w:cs="Times New Roman"/>
        </w:rPr>
        <w:t xml:space="preserve">  </w:t>
      </w:r>
    </w:p>
    <w:p w:rsidR="00657277" w:rsidRDefault="00681F12" w:rsidP="002D33D8">
      <w:pPr>
        <w:ind w:firstLine="720"/>
        <w:rPr>
          <w:rFonts w:ascii="Times New Roman" w:hAnsi="Times New Roman" w:cs="Times New Roman"/>
        </w:rPr>
      </w:pPr>
      <w:r>
        <w:rPr>
          <w:rFonts w:ascii="Times New Roman" w:hAnsi="Times New Roman" w:cs="Times New Roman"/>
        </w:rPr>
        <w:t>I</w:t>
      </w:r>
      <w:r w:rsidR="00657277">
        <w:rPr>
          <w:rFonts w:ascii="Times New Roman" w:hAnsi="Times New Roman" w:cs="Times New Roman"/>
        </w:rPr>
        <w:t xml:space="preserve">. </w:t>
      </w:r>
      <w:r w:rsidR="00657277" w:rsidRPr="000F72E8">
        <w:rPr>
          <w:rFonts w:ascii="Times New Roman" w:hAnsi="Times New Roman" w:cs="Times New Roman"/>
          <w:b/>
        </w:rPr>
        <w:t>Conclu</w:t>
      </w:r>
      <w:r w:rsidR="000F72E8" w:rsidRPr="000F72E8">
        <w:rPr>
          <w:rFonts w:ascii="Times New Roman" w:hAnsi="Times New Roman" w:cs="Times New Roman"/>
          <w:b/>
        </w:rPr>
        <w:t>sion:</w:t>
      </w:r>
    </w:p>
    <w:p w:rsidR="006E27F0" w:rsidRDefault="006E27F0" w:rsidP="002D33D8">
      <w:pPr>
        <w:ind w:firstLine="720"/>
        <w:rPr>
          <w:rFonts w:ascii="Times New Roman" w:hAnsi="Times New Roman" w:cs="Times New Roman"/>
        </w:rPr>
      </w:pPr>
      <w:r>
        <w:rPr>
          <w:rFonts w:ascii="Times New Roman" w:hAnsi="Times New Roman" w:cs="Times New Roman"/>
        </w:rPr>
        <w:tab/>
        <w:t xml:space="preserve">For the 2015-2016 US influenza season, the FDA has a committee that met on March 4, 2015 to choose the influenza virus strains for production of the trivalent formulation influenza vaccine for the upcoming flu season.  The FDA then releases the information to the vaccine manufactures for production and distribution of the vaccine products. Interestingly the committee examines and evaluates </w:t>
      </w:r>
      <w:r w:rsidR="00127081">
        <w:rPr>
          <w:rFonts w:ascii="Times New Roman" w:hAnsi="Times New Roman" w:cs="Times New Roman"/>
        </w:rPr>
        <w:t>characteristics</w:t>
      </w:r>
      <w:r>
        <w:rPr>
          <w:rFonts w:ascii="Times New Roman" w:hAnsi="Times New Roman" w:cs="Times New Roman"/>
        </w:rPr>
        <w:t xml:space="preserve"> o</w:t>
      </w:r>
      <w:r w:rsidR="00127081">
        <w:rPr>
          <w:rFonts w:ascii="Times New Roman" w:hAnsi="Times New Roman" w:cs="Times New Roman"/>
        </w:rPr>
        <w:t xml:space="preserve">f recent influenza strains from around the world and also serological responses to the previous season’s vaccines to determine the new vaccine formulations.  For the 2015-2016 influenza season the trivalent flu vaccine </w:t>
      </w:r>
      <w:r w:rsidR="00FF0CCA">
        <w:rPr>
          <w:rFonts w:ascii="Times New Roman" w:hAnsi="Times New Roman" w:cs="Times New Roman"/>
        </w:rPr>
        <w:t>formulation will consist of the following strains</w:t>
      </w:r>
      <w:r w:rsidR="00C242F3">
        <w:rPr>
          <w:rFonts w:ascii="Times New Roman" w:hAnsi="Times New Roman" w:cs="Times New Roman"/>
        </w:rPr>
        <w:t xml:space="preserve"> (FDA, 2015</w:t>
      </w:r>
      <w:r w:rsidR="00FF0CCA">
        <w:rPr>
          <w:rFonts w:ascii="Times New Roman" w:hAnsi="Times New Roman" w:cs="Times New Roman"/>
        </w:rPr>
        <w:t>.</w:t>
      </w:r>
      <w:r w:rsidR="00051C04">
        <w:rPr>
          <w:rFonts w:ascii="Times New Roman" w:hAnsi="Times New Roman" w:cs="Times New Roman"/>
        </w:rPr>
        <w:t xml:space="preserve"> </w:t>
      </w:r>
    </w:p>
    <w:p w:rsidR="00051C04" w:rsidRDefault="00051C04" w:rsidP="002D33D8">
      <w:pPr>
        <w:ind w:firstLine="720"/>
        <w:rPr>
          <w:rFonts w:ascii="Times New Roman" w:hAnsi="Times New Roman" w:cs="Times New Roman"/>
        </w:rPr>
      </w:pPr>
      <w:r>
        <w:rPr>
          <w:rFonts w:ascii="Times New Roman" w:hAnsi="Times New Roman" w:cs="Times New Roman"/>
        </w:rPr>
        <w:t>A/California/7/2009 (H1N1)-like virus</w:t>
      </w:r>
    </w:p>
    <w:p w:rsidR="00051C04" w:rsidRDefault="00051C04" w:rsidP="002D33D8">
      <w:pPr>
        <w:ind w:firstLine="720"/>
        <w:rPr>
          <w:rFonts w:ascii="Times New Roman" w:hAnsi="Times New Roman" w:cs="Times New Roman"/>
        </w:rPr>
      </w:pPr>
      <w:r>
        <w:rPr>
          <w:rFonts w:ascii="Times New Roman" w:hAnsi="Times New Roman" w:cs="Times New Roman"/>
        </w:rPr>
        <w:t>A/Switzerland/971593/</w:t>
      </w:r>
      <w:r w:rsidR="00FF0CCA">
        <w:rPr>
          <w:rFonts w:ascii="Times New Roman" w:hAnsi="Times New Roman" w:cs="Times New Roman"/>
        </w:rPr>
        <w:t>971593 (H3N2) –like virus</w:t>
      </w:r>
    </w:p>
    <w:p w:rsidR="00FF0CCA" w:rsidRDefault="00FF0CCA" w:rsidP="002D33D8">
      <w:pPr>
        <w:ind w:firstLine="720"/>
        <w:rPr>
          <w:rFonts w:ascii="Times New Roman" w:hAnsi="Times New Roman" w:cs="Times New Roman"/>
        </w:rPr>
      </w:pPr>
      <w:r>
        <w:rPr>
          <w:rFonts w:ascii="Times New Roman" w:hAnsi="Times New Roman" w:cs="Times New Roman"/>
        </w:rPr>
        <w:t>B/Phuket/2013-like virus</w:t>
      </w:r>
    </w:p>
    <w:p w:rsidR="00FF0CCA" w:rsidRDefault="00FF0CCA" w:rsidP="00FF0CCA">
      <w:pPr>
        <w:rPr>
          <w:rFonts w:ascii="Times New Roman" w:hAnsi="Times New Roman" w:cs="Times New Roman"/>
        </w:rPr>
      </w:pPr>
      <w:r>
        <w:rPr>
          <w:rFonts w:ascii="Times New Roman" w:hAnsi="Times New Roman" w:cs="Times New Roman"/>
        </w:rPr>
        <w:tab/>
        <w:t>The committee also suggested a quadrivalent flu vaccine that would add to the above strains the following strain</w:t>
      </w:r>
      <w:r w:rsidR="00C242F3">
        <w:rPr>
          <w:rFonts w:ascii="Times New Roman" w:hAnsi="Times New Roman" w:cs="Times New Roman"/>
        </w:rPr>
        <w:t xml:space="preserve"> (FDA 2015)</w:t>
      </w:r>
      <w:r>
        <w:rPr>
          <w:rFonts w:ascii="Times New Roman" w:hAnsi="Times New Roman" w:cs="Times New Roman"/>
        </w:rPr>
        <w:t>.</w:t>
      </w:r>
    </w:p>
    <w:p w:rsidR="00FF0CCA" w:rsidRDefault="00FF0CCA" w:rsidP="00FF0CCA">
      <w:pPr>
        <w:rPr>
          <w:rFonts w:ascii="Times New Roman" w:hAnsi="Times New Roman" w:cs="Times New Roman"/>
        </w:rPr>
      </w:pPr>
      <w:r>
        <w:rPr>
          <w:rFonts w:ascii="Times New Roman" w:hAnsi="Times New Roman" w:cs="Times New Roman"/>
        </w:rPr>
        <w:tab/>
        <w:t>B/Brisbane/60/2008-like virus</w:t>
      </w:r>
    </w:p>
    <w:p w:rsidR="00C242F3" w:rsidRDefault="00C242F3" w:rsidP="00FF0CCA">
      <w:pPr>
        <w:rPr>
          <w:rFonts w:ascii="Times New Roman" w:hAnsi="Times New Roman" w:cs="Times New Roman"/>
        </w:rPr>
      </w:pPr>
      <w:r>
        <w:rPr>
          <w:rFonts w:ascii="Times New Roman" w:hAnsi="Times New Roman" w:cs="Times New Roman"/>
        </w:rPr>
        <w:tab/>
        <w:t>With the upcoming influenza season approaching it is vitally important that global, federal, state and local health organizations work together with influenza vaccine manufacturers to ensure that there is enough vaccine available to the public</w:t>
      </w:r>
      <w:r w:rsidR="002A6C98">
        <w:rPr>
          <w:rFonts w:ascii="Times New Roman" w:hAnsi="Times New Roman" w:cs="Times New Roman"/>
        </w:rPr>
        <w:t>.  It is also important</w:t>
      </w:r>
      <w:r>
        <w:rPr>
          <w:rFonts w:ascii="Times New Roman" w:hAnsi="Times New Roman" w:cs="Times New Roman"/>
        </w:rPr>
        <w:t xml:space="preserve"> that the public understands the importance </w:t>
      </w:r>
      <w:r w:rsidR="002A6C98">
        <w:rPr>
          <w:rFonts w:ascii="Times New Roman" w:hAnsi="Times New Roman" w:cs="Times New Roman"/>
        </w:rPr>
        <w:t>that</w:t>
      </w:r>
      <w:r>
        <w:rPr>
          <w:rFonts w:ascii="Times New Roman" w:hAnsi="Times New Roman" w:cs="Times New Roman"/>
        </w:rPr>
        <w:t xml:space="preserve"> all individuals getting vaccinated to prevent </w:t>
      </w:r>
      <w:r w:rsidR="002A6C98">
        <w:rPr>
          <w:rFonts w:ascii="Times New Roman" w:hAnsi="Times New Roman" w:cs="Times New Roman"/>
        </w:rPr>
        <w:t xml:space="preserve">the possibility of a wide spread flu pandemic and unnecessary illnesses and deaths.  </w:t>
      </w:r>
    </w:p>
    <w:p w:rsidR="00051C04" w:rsidRDefault="00051C04" w:rsidP="00051C04">
      <w:pPr>
        <w:rPr>
          <w:rFonts w:ascii="Times New Roman" w:hAnsi="Times New Roman" w:cs="Times New Roman"/>
        </w:rPr>
      </w:pPr>
      <w:r>
        <w:rPr>
          <w:rFonts w:ascii="Times New Roman" w:hAnsi="Times New Roman" w:cs="Times New Roman"/>
        </w:rPr>
        <w:lastRenderedPageBreak/>
        <w:tab/>
      </w:r>
    </w:p>
    <w:p w:rsidR="00657277" w:rsidRDefault="00657277" w:rsidP="002D33D8">
      <w:pPr>
        <w:ind w:firstLine="720"/>
        <w:rPr>
          <w:rFonts w:ascii="Times New Roman" w:hAnsi="Times New Roman" w:cs="Times New Roman"/>
        </w:rPr>
      </w:pPr>
    </w:p>
    <w:p w:rsidR="00A54758" w:rsidRPr="00B8734C" w:rsidRDefault="00A54758" w:rsidP="002D33D8">
      <w:pPr>
        <w:ind w:firstLine="720"/>
        <w:rPr>
          <w:rFonts w:ascii="Times New Roman" w:hAnsi="Times New Roman" w:cs="Times New Roman"/>
        </w:rPr>
      </w:pPr>
    </w:p>
    <w:p w:rsidR="002D33D8" w:rsidRPr="00D67E6A" w:rsidRDefault="00B8734C">
      <w:pPr>
        <w:rPr>
          <w:rFonts w:ascii="Times New Roman" w:hAnsi="Times New Roman" w:cs="Times New Roman"/>
        </w:rPr>
      </w:pPr>
      <w:r w:rsidRPr="00D67E6A">
        <w:rPr>
          <w:rFonts w:ascii="Times New Roman" w:hAnsi="Times New Roman" w:cs="Times New Roman"/>
        </w:rPr>
        <w:t>References:</w:t>
      </w:r>
    </w:p>
    <w:p w:rsidR="00B8734C" w:rsidRPr="00D67E6A" w:rsidRDefault="00A54758" w:rsidP="00D67E6A">
      <w:pPr>
        <w:ind w:left="720" w:hanging="720"/>
        <w:rPr>
          <w:rFonts w:ascii="Times New Roman" w:hAnsi="Times New Roman" w:cs="Times New Roman"/>
        </w:rPr>
      </w:pPr>
      <w:r w:rsidRPr="00D67E6A">
        <w:rPr>
          <w:rFonts w:ascii="Times New Roman" w:hAnsi="Times New Roman" w:cs="Times New Roman"/>
        </w:rPr>
        <w:t>CDC.</w:t>
      </w:r>
      <w:r w:rsidR="00B8734C" w:rsidRPr="00D67E6A">
        <w:rPr>
          <w:rFonts w:ascii="Times New Roman" w:hAnsi="Times New Roman" w:cs="Times New Roman"/>
        </w:rPr>
        <w:t xml:space="preserve"> (13 August, 2014) “Flu Symptoms &amp; Severity”. </w:t>
      </w:r>
      <w:r w:rsidR="00B8734C" w:rsidRPr="00D67E6A">
        <w:rPr>
          <w:rFonts w:ascii="Times New Roman" w:hAnsi="Times New Roman" w:cs="Times New Roman"/>
          <w:i/>
        </w:rPr>
        <w:t>Centers for Disease Control and Prevention</w:t>
      </w:r>
      <w:r w:rsidR="00B8734C" w:rsidRPr="00D67E6A">
        <w:rPr>
          <w:rFonts w:ascii="Times New Roman" w:hAnsi="Times New Roman" w:cs="Times New Roman"/>
        </w:rPr>
        <w:t xml:space="preserve">. Retrieved July 14, 2015 from </w:t>
      </w:r>
      <w:hyperlink r:id="rId8" w:history="1">
        <w:r w:rsidR="00B8734C" w:rsidRPr="00D67E6A">
          <w:rPr>
            <w:rStyle w:val="Hyperlink"/>
            <w:rFonts w:ascii="Times New Roman" w:hAnsi="Times New Roman" w:cs="Times New Roman"/>
          </w:rPr>
          <w:t>http://www.cdc.gov/flu/about/disease/symptoms.htm</w:t>
        </w:r>
      </w:hyperlink>
      <w:r w:rsidR="00B8734C" w:rsidRPr="00D67E6A">
        <w:rPr>
          <w:rFonts w:ascii="Times New Roman" w:hAnsi="Times New Roman" w:cs="Times New Roman"/>
        </w:rPr>
        <w:t xml:space="preserve"> </w:t>
      </w:r>
    </w:p>
    <w:p w:rsidR="00B8734C" w:rsidRPr="00D67E6A" w:rsidRDefault="00A54758" w:rsidP="00D67E6A">
      <w:pPr>
        <w:ind w:left="720" w:hanging="720"/>
        <w:rPr>
          <w:rFonts w:ascii="Times New Roman" w:hAnsi="Times New Roman" w:cs="Times New Roman"/>
        </w:rPr>
      </w:pPr>
      <w:r w:rsidRPr="00D67E6A">
        <w:rPr>
          <w:rFonts w:ascii="Times New Roman" w:hAnsi="Times New Roman" w:cs="Times New Roman"/>
        </w:rPr>
        <w:t>CDC.</w:t>
      </w:r>
      <w:r w:rsidR="00B8734C" w:rsidRPr="00D67E6A">
        <w:rPr>
          <w:rFonts w:ascii="Times New Roman" w:hAnsi="Times New Roman" w:cs="Times New Roman"/>
        </w:rPr>
        <w:t xml:space="preserve"> (19 August, 2014) “Types of Influenza Viruses”. </w:t>
      </w:r>
      <w:r w:rsidR="00B8734C" w:rsidRPr="00D67E6A">
        <w:rPr>
          <w:rFonts w:ascii="Times New Roman" w:hAnsi="Times New Roman" w:cs="Times New Roman"/>
          <w:i/>
        </w:rPr>
        <w:t>Centers for Disease Control and Prevention</w:t>
      </w:r>
      <w:r w:rsidR="00B8734C" w:rsidRPr="00D67E6A">
        <w:rPr>
          <w:rFonts w:ascii="Times New Roman" w:hAnsi="Times New Roman" w:cs="Times New Roman"/>
        </w:rPr>
        <w:t xml:space="preserve">. Retrieved July 14, 2015 from </w:t>
      </w:r>
      <w:hyperlink r:id="rId9" w:history="1">
        <w:r w:rsidR="00B8734C" w:rsidRPr="00D67E6A">
          <w:rPr>
            <w:rStyle w:val="Hyperlink"/>
            <w:rFonts w:ascii="Times New Roman" w:hAnsi="Times New Roman" w:cs="Times New Roman"/>
          </w:rPr>
          <w:t>http://www.cdc.gov/flu/about/viruses/types.htm</w:t>
        </w:r>
      </w:hyperlink>
      <w:r w:rsidR="00B8734C" w:rsidRPr="00D67E6A">
        <w:rPr>
          <w:rFonts w:ascii="Times New Roman" w:hAnsi="Times New Roman" w:cs="Times New Roman"/>
        </w:rPr>
        <w:t xml:space="preserve"> </w:t>
      </w:r>
    </w:p>
    <w:p w:rsidR="00A54758" w:rsidRDefault="00A54758" w:rsidP="00D67E6A">
      <w:pPr>
        <w:ind w:left="720" w:hanging="720"/>
        <w:rPr>
          <w:rFonts w:ascii="Times New Roman" w:hAnsi="Times New Roman" w:cs="Times New Roman"/>
        </w:rPr>
      </w:pPr>
      <w:r w:rsidRPr="00D67E6A">
        <w:rPr>
          <w:rFonts w:ascii="Times New Roman" w:hAnsi="Times New Roman" w:cs="Times New Roman"/>
        </w:rPr>
        <w:t xml:space="preserve">FDA. (19 Feb, 2013) “Influenza Virus Vaccine, Trivalent, Types A and B”. </w:t>
      </w:r>
      <w:r w:rsidRPr="00D67E6A">
        <w:rPr>
          <w:rFonts w:ascii="Times New Roman" w:hAnsi="Times New Roman" w:cs="Times New Roman"/>
          <w:i/>
        </w:rPr>
        <w:t>U.S. Food and Drug Administration</w:t>
      </w:r>
      <w:r w:rsidRPr="00D67E6A">
        <w:rPr>
          <w:rFonts w:ascii="Times New Roman" w:hAnsi="Times New Roman" w:cs="Times New Roman"/>
        </w:rPr>
        <w:t xml:space="preserve">. Retrieved July 14, 2015 from </w:t>
      </w:r>
      <w:hyperlink r:id="rId10" w:history="1">
        <w:r w:rsidRPr="00D67E6A">
          <w:rPr>
            <w:rStyle w:val="Hyperlink"/>
            <w:rFonts w:ascii="Times New Roman" w:hAnsi="Times New Roman" w:cs="Times New Roman"/>
          </w:rPr>
          <w:t>http://www.fda.gov/BiologicsBloodVaccines/Vaccines/ApprovedProducts/ucm094045.htm</w:t>
        </w:r>
      </w:hyperlink>
      <w:r w:rsidRPr="00D67E6A">
        <w:rPr>
          <w:rFonts w:ascii="Times New Roman" w:hAnsi="Times New Roman" w:cs="Times New Roman"/>
        </w:rPr>
        <w:t xml:space="preserve"> </w:t>
      </w:r>
    </w:p>
    <w:p w:rsidR="00FF0CCA" w:rsidRDefault="00FF0CCA" w:rsidP="00D67E6A">
      <w:pPr>
        <w:ind w:left="720" w:hanging="720"/>
        <w:rPr>
          <w:rFonts w:ascii="Times New Roman" w:hAnsi="Times New Roman" w:cs="Times New Roman"/>
        </w:rPr>
      </w:pPr>
      <w:r>
        <w:rPr>
          <w:rFonts w:ascii="Times New Roman" w:hAnsi="Times New Roman" w:cs="Times New Roman"/>
        </w:rPr>
        <w:t>FDA. (15 July, 2015</w:t>
      </w:r>
      <w:r w:rsidRPr="00FF0CCA">
        <w:rPr>
          <w:rFonts w:ascii="Times New Roman" w:hAnsi="Times New Roman" w:cs="Times New Roman"/>
        </w:rPr>
        <w:t xml:space="preserve">) “Influenza Virus Vaccine for the 2015-2016 Season”. </w:t>
      </w:r>
      <w:r w:rsidRPr="00FF0CCA">
        <w:rPr>
          <w:rFonts w:ascii="Times New Roman" w:hAnsi="Times New Roman" w:cs="Times New Roman"/>
          <w:i/>
        </w:rPr>
        <w:t>U.S. Food and Drug Administration</w:t>
      </w:r>
      <w:r>
        <w:rPr>
          <w:rFonts w:ascii="Times New Roman" w:hAnsi="Times New Roman" w:cs="Times New Roman"/>
        </w:rPr>
        <w:t>. Retrieved July 17</w:t>
      </w:r>
      <w:r w:rsidRPr="00FF0CCA">
        <w:rPr>
          <w:rFonts w:ascii="Times New Roman" w:hAnsi="Times New Roman" w:cs="Times New Roman"/>
        </w:rPr>
        <w:t xml:space="preserve">, 2015 from </w:t>
      </w:r>
      <w:hyperlink r:id="rId11" w:history="1">
        <w:r w:rsidRPr="00B0317E">
          <w:rPr>
            <w:rStyle w:val="Hyperlink"/>
            <w:rFonts w:ascii="Times New Roman" w:hAnsi="Times New Roman" w:cs="Times New Roman"/>
          </w:rPr>
          <w:t>http://www.fda.gov/biologicsbloodvaccines/guidancecomplianceregulatoryinformation/post-marketactivities/lotreleases/ucm454877.htm</w:t>
        </w:r>
      </w:hyperlink>
    </w:p>
    <w:p w:rsidR="00657277" w:rsidRDefault="00657277" w:rsidP="00D67E6A">
      <w:pPr>
        <w:ind w:left="720" w:hanging="720"/>
        <w:rPr>
          <w:rFonts w:ascii="Times New Roman" w:hAnsi="Times New Roman" w:cs="Times New Roman"/>
        </w:rPr>
      </w:pPr>
      <w:r w:rsidRPr="00D67E6A">
        <w:rPr>
          <w:rFonts w:ascii="Times New Roman" w:hAnsi="Times New Roman" w:cs="Times New Roman"/>
        </w:rPr>
        <w:t xml:space="preserve">HSA. (23 Sep, 2014) Retrieved July 14, 2015 from </w:t>
      </w:r>
      <w:hyperlink r:id="rId12" w:history="1">
        <w:r w:rsidRPr="00D67E6A">
          <w:rPr>
            <w:rStyle w:val="Hyperlink"/>
            <w:rFonts w:ascii="Times New Roman" w:hAnsi="Times New Roman" w:cs="Times New Roman"/>
          </w:rPr>
          <w:t>http://www.hsa.gov.sg/content/hsa/en/Health_Products_Regulation/Consumer_Information/Public_Advisories/Influenza_A_H1N1_information/H1N1_Vaccines/understanding-vaccines--vaccine-development-and-production.html</w:t>
        </w:r>
      </w:hyperlink>
      <w:r w:rsidRPr="00D67E6A">
        <w:rPr>
          <w:rFonts w:ascii="Times New Roman" w:hAnsi="Times New Roman" w:cs="Times New Roman"/>
        </w:rPr>
        <w:t xml:space="preserve"> </w:t>
      </w:r>
    </w:p>
    <w:p w:rsidR="003A3B80" w:rsidRPr="00D67E6A" w:rsidRDefault="003A3B80" w:rsidP="00D67E6A">
      <w:pPr>
        <w:ind w:left="720" w:hanging="720"/>
        <w:rPr>
          <w:rFonts w:ascii="Times New Roman" w:hAnsi="Times New Roman" w:cs="Times New Roman"/>
        </w:rPr>
      </w:pPr>
      <w:r>
        <w:rPr>
          <w:rFonts w:ascii="Times New Roman" w:hAnsi="Times New Roman" w:cs="Times New Roman"/>
        </w:rPr>
        <w:t xml:space="preserve">Kamps, B., Hoffmann, C., Preiser, W. (2006 – 2009) Vaccines. </w:t>
      </w:r>
      <w:r w:rsidRPr="003A3B80">
        <w:rPr>
          <w:rFonts w:ascii="Times New Roman" w:hAnsi="Times New Roman" w:cs="Times New Roman"/>
          <w:i/>
        </w:rPr>
        <w:t>Influenza Report – Flying Publisher</w:t>
      </w:r>
      <w:r>
        <w:rPr>
          <w:rFonts w:ascii="Times New Roman" w:hAnsi="Times New Roman" w:cs="Times New Roman"/>
          <w:i/>
        </w:rPr>
        <w:t>.</w:t>
      </w:r>
      <w:r>
        <w:rPr>
          <w:rFonts w:ascii="Times New Roman" w:hAnsi="Times New Roman" w:cs="Times New Roman"/>
        </w:rPr>
        <w:t xml:space="preserve"> Retrieved July 15, 2015 from </w:t>
      </w:r>
      <w:hyperlink r:id="rId13" w:history="1">
        <w:r w:rsidRPr="006B2A5D">
          <w:rPr>
            <w:rStyle w:val="Hyperlink"/>
            <w:rFonts w:ascii="Times New Roman" w:hAnsi="Times New Roman" w:cs="Times New Roman"/>
          </w:rPr>
          <w:t>http://www.influenzareport.com/ir/vaccines.htm</w:t>
        </w:r>
      </w:hyperlink>
    </w:p>
    <w:p w:rsidR="00B8734C" w:rsidRPr="00D67E6A" w:rsidRDefault="00B8734C" w:rsidP="00D67E6A">
      <w:pPr>
        <w:ind w:left="720" w:hanging="720"/>
        <w:rPr>
          <w:rFonts w:ascii="Times New Roman" w:hAnsi="Times New Roman" w:cs="Times New Roman"/>
        </w:rPr>
      </w:pPr>
      <w:r w:rsidRPr="00D67E6A">
        <w:rPr>
          <w:rFonts w:ascii="Times New Roman" w:hAnsi="Times New Roman" w:cs="Times New Roman"/>
          <w:color w:val="000000"/>
        </w:rPr>
        <w:t xml:space="preserve">Schwartz, G.N. (12 July 2015) “About Influenza Viruses”. </w:t>
      </w:r>
      <w:r w:rsidRPr="00D67E6A">
        <w:rPr>
          <w:rFonts w:ascii="Times New Roman" w:hAnsi="Times New Roman" w:cs="Times New Roman"/>
          <w:i/>
          <w:color w:val="000000"/>
        </w:rPr>
        <w:t>UMUC BIOL 302 Course Content Project 2.</w:t>
      </w:r>
      <w:r w:rsidRPr="00D67E6A">
        <w:rPr>
          <w:rFonts w:ascii="Times New Roman" w:hAnsi="Times New Roman" w:cs="Times New Roman"/>
          <w:color w:val="000000"/>
        </w:rPr>
        <w:t xml:space="preserve"> Retrieved July 14, 2015 from  </w:t>
      </w:r>
      <w:hyperlink r:id="rId14" w:tgtFrame="_blank" w:history="1">
        <w:r w:rsidRPr="00D67E6A">
          <w:rPr>
            <w:rStyle w:val="Hyperlink"/>
            <w:rFonts w:ascii="Times New Roman" w:hAnsi="Times New Roman" w:cs="Times New Roman"/>
          </w:rPr>
          <w:t>https://learn.umuc.edu/d2l/le/content/69220/viewContent/4096548/View</w:t>
        </w:r>
      </w:hyperlink>
    </w:p>
    <w:p w:rsidR="00B8734C" w:rsidRPr="00D67E6A" w:rsidRDefault="00B8734C" w:rsidP="00D67E6A">
      <w:pPr>
        <w:ind w:left="720" w:hanging="720"/>
        <w:rPr>
          <w:rFonts w:ascii="Times New Roman" w:hAnsi="Times New Roman" w:cs="Times New Roman"/>
        </w:rPr>
      </w:pPr>
      <w:r w:rsidRPr="00D67E6A">
        <w:rPr>
          <w:rFonts w:ascii="Times New Roman" w:hAnsi="Times New Roman" w:cs="Times New Roman"/>
        </w:rPr>
        <w:t xml:space="preserve">USDHHS, (n.d.) “H1N1 (originally referred to as Swine Flu)”. </w:t>
      </w:r>
      <w:r w:rsidRPr="00D67E6A">
        <w:rPr>
          <w:rFonts w:ascii="Times New Roman" w:hAnsi="Times New Roman" w:cs="Times New Roman"/>
          <w:i/>
        </w:rPr>
        <w:t>FLU.GOV, U.S. Department of Health &amp; Human Services</w:t>
      </w:r>
      <w:r w:rsidRPr="00D67E6A">
        <w:rPr>
          <w:rFonts w:ascii="Times New Roman" w:hAnsi="Times New Roman" w:cs="Times New Roman"/>
        </w:rPr>
        <w:t xml:space="preserve">. Retrieved July 14, 2015 from </w:t>
      </w:r>
      <w:hyperlink r:id="rId15" w:history="1">
        <w:r w:rsidRPr="00D67E6A">
          <w:rPr>
            <w:rStyle w:val="Hyperlink"/>
            <w:rFonts w:ascii="Times New Roman" w:hAnsi="Times New Roman" w:cs="Times New Roman"/>
          </w:rPr>
          <w:t>http://www.flu.gov/about_the_flu/h1n1/index.html</w:t>
        </w:r>
      </w:hyperlink>
    </w:p>
    <w:p w:rsidR="00B8734C" w:rsidRPr="00D67E6A" w:rsidRDefault="00EA5205" w:rsidP="00D67E6A">
      <w:pPr>
        <w:ind w:left="720" w:hanging="720"/>
        <w:rPr>
          <w:rFonts w:ascii="Times New Roman" w:hAnsi="Times New Roman" w:cs="Times New Roman"/>
        </w:rPr>
      </w:pPr>
      <w:r w:rsidRPr="00D67E6A">
        <w:rPr>
          <w:rFonts w:ascii="Times New Roman" w:hAnsi="Times New Roman" w:cs="Times New Roman"/>
        </w:rPr>
        <w:t>USDHHS</w:t>
      </w:r>
      <w:r w:rsidR="0041707E" w:rsidRPr="00D67E6A">
        <w:rPr>
          <w:rFonts w:ascii="Times New Roman" w:hAnsi="Times New Roman" w:cs="Times New Roman"/>
        </w:rPr>
        <w:t xml:space="preserve"> (16 April, 2015) “Vaccination &amp; Vaccine Safety”. </w:t>
      </w:r>
      <w:r w:rsidR="0041707E" w:rsidRPr="00D67E6A">
        <w:rPr>
          <w:rFonts w:ascii="Times New Roman" w:hAnsi="Times New Roman" w:cs="Times New Roman"/>
          <w:i/>
        </w:rPr>
        <w:t>Vaccines.gov: U.S. Department of Health &amp; Human Services</w:t>
      </w:r>
      <w:r w:rsidR="0041707E" w:rsidRPr="00D67E6A">
        <w:rPr>
          <w:rFonts w:ascii="Times New Roman" w:hAnsi="Times New Roman" w:cs="Times New Roman"/>
        </w:rPr>
        <w:t xml:space="preserve">. Retrieved July 14, 2015 from </w:t>
      </w:r>
      <w:hyperlink r:id="rId16" w:history="1">
        <w:r w:rsidR="0041707E" w:rsidRPr="00D67E6A">
          <w:rPr>
            <w:rStyle w:val="Hyperlink"/>
            <w:rFonts w:ascii="Times New Roman" w:hAnsi="Times New Roman" w:cs="Times New Roman"/>
          </w:rPr>
          <w:t>http://www.vaccines.gov/diseases/flu/</w:t>
        </w:r>
      </w:hyperlink>
      <w:r w:rsidR="0041707E" w:rsidRPr="00D67E6A">
        <w:rPr>
          <w:rFonts w:ascii="Times New Roman" w:hAnsi="Times New Roman" w:cs="Times New Roman"/>
        </w:rPr>
        <w:t xml:space="preserve"> </w:t>
      </w:r>
    </w:p>
    <w:p w:rsidR="00681F12" w:rsidRPr="00D67E6A" w:rsidRDefault="00681F12" w:rsidP="00D67E6A">
      <w:pPr>
        <w:pStyle w:val="NormalWeb"/>
        <w:shd w:val="clear" w:color="auto" w:fill="FFFFFF"/>
        <w:spacing w:before="0" w:beforeAutospacing="0" w:after="0" w:afterAutospacing="0"/>
        <w:ind w:left="720" w:hanging="720"/>
        <w:rPr>
          <w:color w:val="353535"/>
          <w:sz w:val="22"/>
          <w:szCs w:val="22"/>
        </w:rPr>
      </w:pPr>
      <w:r w:rsidRPr="00D67E6A">
        <w:rPr>
          <w:color w:val="353535"/>
          <w:sz w:val="22"/>
          <w:szCs w:val="22"/>
        </w:rPr>
        <w:t>WHO. (2005) “Annex 3” - Recommendations for the production and control of influenza vaccine (inactivated). </w:t>
      </w:r>
      <w:r w:rsidRPr="00D67E6A">
        <w:rPr>
          <w:i/>
          <w:iCs/>
          <w:color w:val="353535"/>
          <w:sz w:val="22"/>
          <w:szCs w:val="22"/>
          <w:bdr w:val="none" w:sz="0" w:space="0" w:color="auto" w:frame="1"/>
        </w:rPr>
        <w:t>World Health Organization,</w:t>
      </w:r>
      <w:r w:rsidRPr="00D67E6A">
        <w:rPr>
          <w:color w:val="353535"/>
          <w:sz w:val="22"/>
          <w:szCs w:val="22"/>
        </w:rPr>
        <w:t> WHO Technical Report Series, No. 927.  Retrieved July 14, 2015 from </w:t>
      </w:r>
      <w:hyperlink r:id="rId17" w:history="1">
        <w:r w:rsidRPr="00D67E6A">
          <w:rPr>
            <w:rStyle w:val="Hyperlink"/>
            <w:color w:val="007795"/>
            <w:sz w:val="22"/>
            <w:szCs w:val="22"/>
            <w:u w:val="none"/>
            <w:bdr w:val="none" w:sz="0" w:space="0" w:color="auto" w:frame="1"/>
          </w:rPr>
          <w:t>http://www.who.int/biologicals/publications/trs/areas/vaccines/influenza/ANNEX%203%20InfluenzaP99-134.pdf?ua=1</w:t>
        </w:r>
      </w:hyperlink>
    </w:p>
    <w:p w:rsidR="00681F12" w:rsidRPr="00D67E6A" w:rsidRDefault="00681F12" w:rsidP="00D67E6A">
      <w:pPr>
        <w:pStyle w:val="NormalWeb"/>
        <w:shd w:val="clear" w:color="auto" w:fill="FFFFFF"/>
        <w:spacing w:before="0" w:beforeAutospacing="0" w:after="0" w:afterAutospacing="0"/>
        <w:ind w:left="720" w:hanging="720"/>
        <w:rPr>
          <w:color w:val="353535"/>
          <w:sz w:val="22"/>
          <w:szCs w:val="22"/>
        </w:rPr>
      </w:pPr>
    </w:p>
    <w:p w:rsidR="00681F12" w:rsidRPr="00D67E6A" w:rsidRDefault="00681F12" w:rsidP="00D67E6A">
      <w:pPr>
        <w:pStyle w:val="NormalWeb"/>
        <w:shd w:val="clear" w:color="auto" w:fill="FFFFFF"/>
        <w:spacing w:before="0" w:beforeAutospacing="0" w:after="0" w:afterAutospacing="0"/>
        <w:ind w:left="720" w:hanging="720"/>
        <w:rPr>
          <w:color w:val="353535"/>
          <w:sz w:val="22"/>
          <w:szCs w:val="22"/>
        </w:rPr>
      </w:pPr>
      <w:r w:rsidRPr="00D67E6A">
        <w:rPr>
          <w:color w:val="353535"/>
          <w:sz w:val="22"/>
          <w:szCs w:val="22"/>
        </w:rPr>
        <w:lastRenderedPageBreak/>
        <w:t>WHO. (2005) "Annex 4". Retrieved July 14, 2015 from </w:t>
      </w:r>
      <w:hyperlink r:id="rId18" w:history="1">
        <w:r w:rsidRPr="00D67E6A">
          <w:rPr>
            <w:rStyle w:val="Hyperlink"/>
            <w:color w:val="007795"/>
            <w:sz w:val="22"/>
            <w:szCs w:val="22"/>
            <w:u w:val="none"/>
            <w:bdr w:val="none" w:sz="0" w:space="0" w:color="auto" w:frame="1"/>
          </w:rPr>
          <w:t>http://www.who.int/biologicals/areas/vaccines/influenza/TRS_977_Annex_4.pdf?ua=1</w:t>
        </w:r>
      </w:hyperlink>
      <w:r w:rsidRPr="00D67E6A">
        <w:rPr>
          <w:color w:val="353535"/>
          <w:sz w:val="22"/>
          <w:szCs w:val="22"/>
        </w:rPr>
        <w:t> </w:t>
      </w:r>
    </w:p>
    <w:p w:rsidR="00681F12" w:rsidRPr="00D67E6A" w:rsidRDefault="00681F12" w:rsidP="00D67E6A">
      <w:pPr>
        <w:pStyle w:val="NormalWeb"/>
        <w:shd w:val="clear" w:color="auto" w:fill="FFFFFF"/>
        <w:spacing w:before="0" w:beforeAutospacing="0" w:after="0" w:afterAutospacing="0"/>
        <w:ind w:left="720" w:hanging="720"/>
        <w:rPr>
          <w:color w:val="353535"/>
          <w:sz w:val="22"/>
          <w:szCs w:val="22"/>
        </w:rPr>
      </w:pPr>
    </w:p>
    <w:p w:rsidR="00681F12" w:rsidRDefault="00681F12" w:rsidP="00D67E6A">
      <w:pPr>
        <w:pStyle w:val="NormalWeb"/>
        <w:shd w:val="clear" w:color="auto" w:fill="FFFFFF"/>
        <w:spacing w:before="0" w:beforeAutospacing="0" w:after="0" w:afterAutospacing="0"/>
        <w:ind w:left="720" w:hanging="720"/>
        <w:rPr>
          <w:rFonts w:eastAsiaTheme="minorEastAsia"/>
          <w:color w:val="353535"/>
          <w:sz w:val="22"/>
          <w:szCs w:val="22"/>
          <w:lang w:eastAsia="ko-KR"/>
        </w:rPr>
      </w:pPr>
      <w:r w:rsidRPr="00D67E6A">
        <w:rPr>
          <w:color w:val="353535"/>
          <w:sz w:val="22"/>
          <w:szCs w:val="22"/>
        </w:rPr>
        <w:t>NIAID (Jan, 2008) “Understanding Vaccines. What They Are How They Work”. </w:t>
      </w:r>
      <w:r w:rsidRPr="00D67E6A">
        <w:rPr>
          <w:i/>
          <w:iCs/>
          <w:color w:val="353535"/>
          <w:sz w:val="22"/>
          <w:szCs w:val="22"/>
          <w:bdr w:val="none" w:sz="0" w:space="0" w:color="auto" w:frame="1"/>
        </w:rPr>
        <w:t>U.S. Department of Health and Human Services, National Institutes of Health</w:t>
      </w:r>
      <w:r w:rsidRPr="00D67E6A">
        <w:rPr>
          <w:color w:val="353535"/>
          <w:sz w:val="22"/>
          <w:szCs w:val="22"/>
        </w:rPr>
        <w:t>. Retrieved July 14, 2015 from </w:t>
      </w:r>
      <w:hyperlink r:id="rId19" w:history="1">
        <w:r w:rsidRPr="00D67E6A">
          <w:rPr>
            <w:rStyle w:val="Hyperlink"/>
            <w:color w:val="007795"/>
            <w:sz w:val="22"/>
            <w:szCs w:val="22"/>
            <w:u w:val="none"/>
            <w:bdr w:val="none" w:sz="0" w:space="0" w:color="auto" w:frame="1"/>
          </w:rPr>
          <w:t>http://www.niaid.nih.gov/topics/vaccines/documents/undvacc.pdf</w:t>
        </w:r>
      </w:hyperlink>
      <w:r w:rsidRPr="00D67E6A">
        <w:rPr>
          <w:color w:val="353535"/>
          <w:sz w:val="22"/>
          <w:szCs w:val="22"/>
        </w:rPr>
        <w:t>  (pg 36 – 37)</w:t>
      </w:r>
    </w:p>
    <w:p w:rsidR="006E2DF2" w:rsidRPr="006E2DF2" w:rsidRDefault="006E2DF2" w:rsidP="00D67E6A">
      <w:pPr>
        <w:pStyle w:val="NormalWeb"/>
        <w:shd w:val="clear" w:color="auto" w:fill="FFFFFF"/>
        <w:spacing w:before="0" w:beforeAutospacing="0" w:after="0" w:afterAutospacing="0"/>
        <w:ind w:left="720" w:hanging="720"/>
        <w:rPr>
          <w:rFonts w:eastAsiaTheme="minorEastAsia"/>
          <w:color w:val="353535"/>
          <w:sz w:val="22"/>
          <w:szCs w:val="22"/>
          <w:lang w:eastAsia="ko-KR"/>
        </w:rPr>
      </w:pPr>
    </w:p>
    <w:p w:rsidR="00681F12" w:rsidRPr="00B8734C" w:rsidRDefault="006E2DF2">
      <w:pPr>
        <w:rPr>
          <w:rFonts w:ascii="Times New Roman" w:hAnsi="Times New Roman" w:cs="Times New Roman"/>
        </w:rPr>
      </w:pPr>
      <w:r w:rsidRPr="0078623A">
        <w:rPr>
          <w:rFonts w:ascii="Times New Roman" w:hAnsi="Times New Roman" w:cs="Times New Roman"/>
          <w:color w:val="333333"/>
        </w:rPr>
        <w:t>Grohskopf, Lisa, et.al</w:t>
      </w:r>
      <w:r w:rsidRPr="0078623A">
        <w:rPr>
          <w:rFonts w:ascii="Times New Roman" w:hAnsi="Times New Roman" w:cs="Times New Roman"/>
          <w:color w:val="333333"/>
          <w:lang w:eastAsia="ko-KR"/>
        </w:rPr>
        <w:t xml:space="preserve">. </w:t>
      </w:r>
      <w:r w:rsidRPr="0078623A">
        <w:rPr>
          <w:rFonts w:ascii="Times New Roman" w:hAnsi="Times New Roman" w:cs="Times New Roman"/>
          <w:color w:val="333333"/>
        </w:rPr>
        <w:t xml:space="preserve"> </w:t>
      </w:r>
      <w:r w:rsidRPr="0078623A">
        <w:rPr>
          <w:rFonts w:ascii="Times New Roman" w:hAnsi="Times New Roman" w:cs="Times New Roman"/>
          <w:color w:val="333333"/>
          <w:lang w:eastAsia="ko-KR"/>
        </w:rPr>
        <w:t>(</w:t>
      </w:r>
      <w:r w:rsidRPr="0078623A">
        <w:rPr>
          <w:rFonts w:ascii="Times New Roman" w:hAnsi="Times New Roman" w:cs="Times New Roman"/>
          <w:color w:val="333333"/>
        </w:rPr>
        <w:t>2014-1</w:t>
      </w:r>
      <w:r w:rsidRPr="0078623A">
        <w:rPr>
          <w:rFonts w:ascii="Times New Roman" w:hAnsi="Times New Roman" w:cs="Times New Roman"/>
          <w:color w:val="333333"/>
          <w:lang w:eastAsia="ko-KR"/>
        </w:rPr>
        <w:t xml:space="preserve">5). </w:t>
      </w:r>
      <w:r w:rsidRPr="0078623A">
        <w:rPr>
          <w:rFonts w:ascii="Times New Roman" w:hAnsi="Times New Roman" w:cs="Times New Roman"/>
          <w:color w:val="333333"/>
        </w:rPr>
        <w:t>"Prevention and Control of seasonal influenza with vaccines: Recommendations of the Advisory Committee on Immuni</w:t>
      </w:r>
      <w:r>
        <w:rPr>
          <w:rFonts w:ascii="Times New Roman" w:hAnsi="Times New Roman" w:cs="Times New Roman"/>
          <w:color w:val="333333"/>
        </w:rPr>
        <w:t>zation Practices". United Sates</w:t>
      </w:r>
      <w:r w:rsidRPr="0078623A">
        <w:rPr>
          <w:rFonts w:ascii="Times New Roman" w:hAnsi="Times New Roman" w:cs="Times New Roman"/>
          <w:color w:val="333333"/>
        </w:rPr>
        <w:t>, Influenza season.</w:t>
      </w:r>
      <w:r w:rsidRPr="0078623A">
        <w:rPr>
          <w:rFonts w:ascii="Times New Roman" w:hAnsi="Times New Roman" w:cs="Times New Roman"/>
          <w:color w:val="333333"/>
        </w:rPr>
        <w:br/>
      </w:r>
    </w:p>
    <w:sectPr w:rsidR="00681F12" w:rsidRPr="00B8734C" w:rsidSect="0098376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FED" w:rsidRDefault="00047FED" w:rsidP="004D7480">
      <w:pPr>
        <w:spacing w:after="0" w:line="240" w:lineRule="auto"/>
      </w:pPr>
      <w:r>
        <w:separator/>
      </w:r>
    </w:p>
  </w:endnote>
  <w:endnote w:type="continuationSeparator" w:id="1">
    <w:p w:rsidR="00047FED" w:rsidRDefault="00047FED" w:rsidP="004D74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FED" w:rsidRDefault="00047FED" w:rsidP="004D7480">
      <w:pPr>
        <w:spacing w:after="0" w:line="240" w:lineRule="auto"/>
      </w:pPr>
      <w:r>
        <w:separator/>
      </w:r>
    </w:p>
  </w:footnote>
  <w:footnote w:type="continuationSeparator" w:id="1">
    <w:p w:rsidR="00047FED" w:rsidRDefault="00047FED" w:rsidP="004D74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838E6"/>
    <w:multiLevelType w:val="hybridMultilevel"/>
    <w:tmpl w:val="1DB658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6A907100"/>
    <w:multiLevelType w:val="hybridMultilevel"/>
    <w:tmpl w:val="C16CC5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characterSpacingControl w:val="doNotCompress"/>
  <w:hdrShapeDefaults>
    <o:shapedefaults v:ext="edit" spidmax="8194"/>
  </w:hdrShapeDefaults>
  <w:footnotePr>
    <w:footnote w:id="0"/>
    <w:footnote w:id="1"/>
  </w:footnotePr>
  <w:endnotePr>
    <w:endnote w:id="0"/>
    <w:endnote w:id="1"/>
  </w:endnotePr>
  <w:compat>
    <w:useFELayout/>
  </w:compat>
  <w:rsids>
    <w:rsidRoot w:val="002D33D8"/>
    <w:rsid w:val="00047FED"/>
    <w:rsid w:val="00051C04"/>
    <w:rsid w:val="00054C59"/>
    <w:rsid w:val="000F72E8"/>
    <w:rsid w:val="00127081"/>
    <w:rsid w:val="00182B8F"/>
    <w:rsid w:val="001943F3"/>
    <w:rsid w:val="001B7804"/>
    <w:rsid w:val="001D7110"/>
    <w:rsid w:val="00201CE0"/>
    <w:rsid w:val="0021236C"/>
    <w:rsid w:val="0026248B"/>
    <w:rsid w:val="002A6C98"/>
    <w:rsid w:val="002D33D8"/>
    <w:rsid w:val="002E41BC"/>
    <w:rsid w:val="00315871"/>
    <w:rsid w:val="003A3B80"/>
    <w:rsid w:val="003A6620"/>
    <w:rsid w:val="00411EFA"/>
    <w:rsid w:val="0041707E"/>
    <w:rsid w:val="004335E9"/>
    <w:rsid w:val="004D7480"/>
    <w:rsid w:val="00570067"/>
    <w:rsid w:val="00597506"/>
    <w:rsid w:val="00622F62"/>
    <w:rsid w:val="00657277"/>
    <w:rsid w:val="00681F12"/>
    <w:rsid w:val="006D46D8"/>
    <w:rsid w:val="006E27F0"/>
    <w:rsid w:val="006E2DF2"/>
    <w:rsid w:val="006F554D"/>
    <w:rsid w:val="00732912"/>
    <w:rsid w:val="00773778"/>
    <w:rsid w:val="007B3611"/>
    <w:rsid w:val="007F63E1"/>
    <w:rsid w:val="00812EC2"/>
    <w:rsid w:val="008370FE"/>
    <w:rsid w:val="00877C6A"/>
    <w:rsid w:val="008B0FE0"/>
    <w:rsid w:val="009041CD"/>
    <w:rsid w:val="00934055"/>
    <w:rsid w:val="00983767"/>
    <w:rsid w:val="00A54758"/>
    <w:rsid w:val="00A62373"/>
    <w:rsid w:val="00A73803"/>
    <w:rsid w:val="00B236D0"/>
    <w:rsid w:val="00B34D28"/>
    <w:rsid w:val="00B712DC"/>
    <w:rsid w:val="00B8734C"/>
    <w:rsid w:val="00BD778C"/>
    <w:rsid w:val="00C177B1"/>
    <w:rsid w:val="00C242F3"/>
    <w:rsid w:val="00C6714A"/>
    <w:rsid w:val="00D20A3C"/>
    <w:rsid w:val="00D67E6A"/>
    <w:rsid w:val="00D87150"/>
    <w:rsid w:val="00DF6AB3"/>
    <w:rsid w:val="00E45399"/>
    <w:rsid w:val="00EA5205"/>
    <w:rsid w:val="00EC091C"/>
    <w:rsid w:val="00EF0856"/>
    <w:rsid w:val="00F141D6"/>
    <w:rsid w:val="00FB097B"/>
    <w:rsid w:val="00FD110D"/>
    <w:rsid w:val="00FF0CC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7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34C"/>
    <w:rPr>
      <w:color w:val="0000FF" w:themeColor="hyperlink"/>
      <w:u w:val="single"/>
    </w:rPr>
  </w:style>
  <w:style w:type="character" w:styleId="FollowedHyperlink">
    <w:name w:val="FollowedHyperlink"/>
    <w:basedOn w:val="DefaultParagraphFont"/>
    <w:uiPriority w:val="99"/>
    <w:semiHidden/>
    <w:unhideWhenUsed/>
    <w:rsid w:val="0021236C"/>
    <w:rPr>
      <w:color w:val="800080" w:themeColor="followedHyperlink"/>
      <w:u w:val="single"/>
    </w:rPr>
  </w:style>
  <w:style w:type="paragraph" w:styleId="NormalWeb">
    <w:name w:val="Normal (Web)"/>
    <w:basedOn w:val="Normal"/>
    <w:uiPriority w:val="99"/>
    <w:unhideWhenUsed/>
    <w:rsid w:val="00681F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1F12"/>
  </w:style>
  <w:style w:type="character" w:styleId="Strong">
    <w:name w:val="Strong"/>
    <w:basedOn w:val="DefaultParagraphFont"/>
    <w:uiPriority w:val="22"/>
    <w:qFormat/>
    <w:rsid w:val="00681F12"/>
    <w:rPr>
      <w:b/>
      <w:bCs/>
    </w:rPr>
  </w:style>
  <w:style w:type="paragraph" w:styleId="Header">
    <w:name w:val="header"/>
    <w:basedOn w:val="Normal"/>
    <w:link w:val="HeaderChar"/>
    <w:uiPriority w:val="99"/>
    <w:unhideWhenUsed/>
    <w:rsid w:val="004D7480"/>
    <w:pPr>
      <w:tabs>
        <w:tab w:val="center" w:pos="4513"/>
        <w:tab w:val="right" w:pos="9026"/>
      </w:tabs>
      <w:snapToGrid w:val="0"/>
    </w:pPr>
  </w:style>
  <w:style w:type="character" w:customStyle="1" w:styleId="HeaderChar">
    <w:name w:val="Header Char"/>
    <w:basedOn w:val="DefaultParagraphFont"/>
    <w:link w:val="Header"/>
    <w:uiPriority w:val="99"/>
    <w:rsid w:val="004D7480"/>
  </w:style>
  <w:style w:type="paragraph" w:styleId="Footer">
    <w:name w:val="footer"/>
    <w:basedOn w:val="Normal"/>
    <w:link w:val="FooterChar"/>
    <w:uiPriority w:val="99"/>
    <w:unhideWhenUsed/>
    <w:rsid w:val="004D7480"/>
    <w:pPr>
      <w:tabs>
        <w:tab w:val="center" w:pos="4513"/>
        <w:tab w:val="right" w:pos="9026"/>
      </w:tabs>
      <w:snapToGrid w:val="0"/>
    </w:pPr>
  </w:style>
  <w:style w:type="character" w:customStyle="1" w:styleId="FooterChar">
    <w:name w:val="Footer Char"/>
    <w:basedOn w:val="DefaultParagraphFont"/>
    <w:link w:val="Footer"/>
    <w:uiPriority w:val="99"/>
    <w:rsid w:val="004D74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734C"/>
    <w:rPr>
      <w:color w:val="0000FF" w:themeColor="hyperlink"/>
      <w:u w:val="single"/>
    </w:rPr>
  </w:style>
  <w:style w:type="character" w:styleId="a4">
    <w:name w:val="FollowedHyperlink"/>
    <w:basedOn w:val="a0"/>
    <w:uiPriority w:val="99"/>
    <w:semiHidden/>
    <w:unhideWhenUsed/>
    <w:rsid w:val="0021236C"/>
    <w:rPr>
      <w:color w:val="800080" w:themeColor="followedHyperlink"/>
      <w:u w:val="single"/>
    </w:rPr>
  </w:style>
  <w:style w:type="paragraph" w:styleId="a5">
    <w:name w:val="Normal (Web)"/>
    <w:basedOn w:val="a"/>
    <w:uiPriority w:val="99"/>
    <w:unhideWhenUsed/>
    <w:rsid w:val="00681F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81F12"/>
  </w:style>
  <w:style w:type="character" w:styleId="a6">
    <w:name w:val="Strong"/>
    <w:basedOn w:val="a0"/>
    <w:uiPriority w:val="22"/>
    <w:qFormat/>
    <w:rsid w:val="00681F12"/>
    <w:rPr>
      <w:b/>
      <w:bCs/>
    </w:rPr>
  </w:style>
  <w:style w:type="paragraph" w:styleId="a7">
    <w:name w:val="header"/>
    <w:basedOn w:val="a"/>
    <w:link w:val="Char"/>
    <w:uiPriority w:val="99"/>
    <w:unhideWhenUsed/>
    <w:rsid w:val="004D7480"/>
    <w:pPr>
      <w:tabs>
        <w:tab w:val="center" w:pos="4513"/>
        <w:tab w:val="right" w:pos="9026"/>
      </w:tabs>
      <w:snapToGrid w:val="0"/>
    </w:pPr>
  </w:style>
  <w:style w:type="character" w:customStyle="1" w:styleId="Char">
    <w:name w:val="머리글 Char"/>
    <w:basedOn w:val="a0"/>
    <w:link w:val="a7"/>
    <w:uiPriority w:val="99"/>
    <w:rsid w:val="004D7480"/>
  </w:style>
  <w:style w:type="paragraph" w:styleId="a8">
    <w:name w:val="footer"/>
    <w:basedOn w:val="a"/>
    <w:link w:val="Char0"/>
    <w:uiPriority w:val="99"/>
    <w:unhideWhenUsed/>
    <w:rsid w:val="004D7480"/>
    <w:pPr>
      <w:tabs>
        <w:tab w:val="center" w:pos="4513"/>
        <w:tab w:val="right" w:pos="9026"/>
      </w:tabs>
      <w:snapToGrid w:val="0"/>
    </w:pPr>
  </w:style>
  <w:style w:type="character" w:customStyle="1" w:styleId="Char0">
    <w:name w:val="바닥글 Char"/>
    <w:basedOn w:val="a0"/>
    <w:link w:val="a8"/>
    <w:uiPriority w:val="99"/>
    <w:rsid w:val="004D7480"/>
  </w:style>
</w:styles>
</file>

<file path=word/webSettings.xml><?xml version="1.0" encoding="utf-8"?>
<w:webSettings xmlns:r="http://schemas.openxmlformats.org/officeDocument/2006/relationships" xmlns:w="http://schemas.openxmlformats.org/wordprocessingml/2006/main">
  <w:divs>
    <w:div w:id="16675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flu/about/disease/symptoms.htm" TargetMode="External"/><Relationship Id="rId13" Type="http://schemas.openxmlformats.org/officeDocument/2006/relationships/hyperlink" Target="http://www.influenzareport.com/ir/vaccines.htm" TargetMode="External"/><Relationship Id="rId18" Type="http://schemas.openxmlformats.org/officeDocument/2006/relationships/hyperlink" Target="http://www.who.int/biologicals/areas/vaccines/influenza/TRS_977_Annex_4.pdf?ua=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sa.gov.sg/content/hsa/en/Health_Products_Regulation/Consumer_Information/Public_Advisories/Influenza_A_H1N1_information/H1N1_Vaccines/understanding-vaccines--vaccine-development-and-production.html" TargetMode="External"/><Relationship Id="rId17" Type="http://schemas.openxmlformats.org/officeDocument/2006/relationships/hyperlink" Target="http://www.who.int/biologicals/publications/trs/areas/vaccines/influenza/ANNEX%203%20InfluenzaP99-134.pdf?ua=1" TargetMode="External"/><Relationship Id="rId2" Type="http://schemas.openxmlformats.org/officeDocument/2006/relationships/numbering" Target="numbering.xml"/><Relationship Id="rId16" Type="http://schemas.openxmlformats.org/officeDocument/2006/relationships/hyperlink" Target="http://www.vaccines.gov/diseases/fl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da.gov/biologicsbloodvaccines/guidancecomplianceregulatoryinformation/post-marketactivities/lotreleases/ucm454877.htm" TargetMode="External"/><Relationship Id="rId5" Type="http://schemas.openxmlformats.org/officeDocument/2006/relationships/webSettings" Target="webSettings.xml"/><Relationship Id="rId15" Type="http://schemas.openxmlformats.org/officeDocument/2006/relationships/hyperlink" Target="http://www.flu.gov/about_the_flu/h1n1/index.html" TargetMode="External"/><Relationship Id="rId10" Type="http://schemas.openxmlformats.org/officeDocument/2006/relationships/hyperlink" Target="http://www.fda.gov/BiologicsBloodVaccines/Vaccines/ApprovedProducts/ucm094045.htm" TargetMode="External"/><Relationship Id="rId19" Type="http://schemas.openxmlformats.org/officeDocument/2006/relationships/hyperlink" Target="http://www.niaid.nih.gov/topics/vaccines/documents/undvacc.pdf" TargetMode="External"/><Relationship Id="rId4" Type="http://schemas.openxmlformats.org/officeDocument/2006/relationships/settings" Target="settings.xml"/><Relationship Id="rId9" Type="http://schemas.openxmlformats.org/officeDocument/2006/relationships/hyperlink" Target="http://www.cdc.gov/flu/about/viruses/types.htm" TargetMode="External"/><Relationship Id="rId14" Type="http://schemas.openxmlformats.org/officeDocument/2006/relationships/hyperlink" Target="https://learn.umuc.edu/d2l/le/content/69220/viewContent/4096548/View"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E5C4608-4E0D-46F8-B066-7EB7F3F02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2001</Words>
  <Characters>11406</Characters>
  <Application>Microsoft Office Word</Application>
  <DocSecurity>0</DocSecurity>
  <Lines>95</Lines>
  <Paragraphs>26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User</cp:lastModifiedBy>
  <cp:revision>2</cp:revision>
  <dcterms:created xsi:type="dcterms:W3CDTF">2015-07-19T08:51:00Z</dcterms:created>
  <dcterms:modified xsi:type="dcterms:W3CDTF">2015-07-19T08:51:00Z</dcterms:modified>
</cp:coreProperties>
</file>