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04B" w:rsidRPr="00D7304B" w:rsidRDefault="00D7304B" w:rsidP="00D7304B">
      <w:pPr>
        <w:spacing w:before="100" w:beforeAutospacing="1" w:after="100" w:afterAutospacing="1" w:line="270" w:lineRule="atLeast"/>
        <w:outlineLvl w:val="0"/>
        <w:rPr>
          <w:rFonts w:ascii="Open Sans" w:eastAsia="Times New Roman" w:hAnsi="Open Sans" w:cs="Times New Roman"/>
          <w:b/>
          <w:bCs/>
          <w:color w:val="000000"/>
          <w:kern w:val="36"/>
          <w:sz w:val="48"/>
          <w:szCs w:val="48"/>
          <w:lang w:val="en"/>
        </w:rPr>
      </w:pPr>
      <w:bookmarkStart w:id="0" w:name="_GoBack"/>
      <w:bookmarkEnd w:id="0"/>
      <w:r w:rsidRPr="00D7304B">
        <w:rPr>
          <w:rFonts w:ascii="Open Sans" w:eastAsia="Times New Roman" w:hAnsi="Open Sans" w:cs="Times New Roman"/>
          <w:b/>
          <w:bCs/>
          <w:color w:val="000000"/>
          <w:kern w:val="36"/>
          <w:sz w:val="48"/>
          <w:szCs w:val="48"/>
          <w:lang w:val="en"/>
        </w:rPr>
        <w:t>The Vignette of Richard</w:t>
      </w:r>
    </w:p>
    <w:p w:rsidR="00D7304B" w:rsidRPr="00D7304B" w:rsidRDefault="00D7304B" w:rsidP="00D7304B">
      <w:pPr>
        <w:spacing w:before="100" w:beforeAutospacing="1" w:after="100" w:afterAutospacing="1" w:line="270" w:lineRule="atLeast"/>
        <w:rPr>
          <w:rFonts w:ascii="Open Sans" w:eastAsia="Times New Roman" w:hAnsi="Open Sans" w:cs="Times New Roman"/>
          <w:color w:val="000000"/>
          <w:sz w:val="20"/>
          <w:szCs w:val="20"/>
          <w:lang w:val="en"/>
        </w:rPr>
      </w:pPr>
      <w:r w:rsidRPr="00D7304B">
        <w:rPr>
          <w:rFonts w:ascii="Open Sans" w:eastAsia="Times New Roman" w:hAnsi="Open Sans" w:cs="Times New Roman"/>
          <w:color w:val="000000"/>
          <w:sz w:val="20"/>
          <w:szCs w:val="20"/>
          <w:lang w:val="en"/>
        </w:rPr>
        <w:t xml:space="preserve">Richard is a 47-year-old man who has been referred for counseling by his physician, Dr. Abrams. Dr. Abrams has been seeing Richard frequently over many years for a variety of physical complaints including joint pain, weakness in his fingers, dizziness, constipation, and headaches. Although Richard does have a medical diagnosis of ulcers and has been diagnosed with anemia in the past, Dr. Abrams has found no evidence of any illness or condition that would account for these symptoms over the years. Richard does not drink or use substances, and he is not currently taking any medications. </w:t>
      </w:r>
    </w:p>
    <w:p w:rsidR="00D7304B" w:rsidRPr="00D7304B" w:rsidRDefault="00D7304B" w:rsidP="00D7304B">
      <w:pPr>
        <w:spacing w:before="100" w:beforeAutospacing="1" w:after="100" w:afterAutospacing="1" w:line="270" w:lineRule="atLeast"/>
        <w:rPr>
          <w:rFonts w:ascii="Open Sans" w:eastAsia="Times New Roman" w:hAnsi="Open Sans" w:cs="Times New Roman"/>
          <w:color w:val="000000"/>
          <w:sz w:val="20"/>
          <w:szCs w:val="20"/>
          <w:lang w:val="en"/>
        </w:rPr>
      </w:pPr>
      <w:r w:rsidRPr="00D7304B">
        <w:rPr>
          <w:rFonts w:ascii="Open Sans" w:eastAsia="Times New Roman" w:hAnsi="Open Sans" w:cs="Times New Roman"/>
          <w:color w:val="000000"/>
          <w:sz w:val="20"/>
          <w:szCs w:val="20"/>
          <w:lang w:val="en"/>
        </w:rPr>
        <w:t xml:space="preserve">Richard also worries that he has a disease like AIDS or hepatitis, and every time he feels sick he believes it is a sign of a more serious illness. Dr. Abrams has repeatedly reassured him that he does not have these diseases, but Richard does not believe him and demands more tests be performed. </w:t>
      </w:r>
    </w:p>
    <w:p w:rsidR="00D7304B" w:rsidRPr="00D7304B" w:rsidRDefault="00D7304B" w:rsidP="00D7304B">
      <w:pPr>
        <w:spacing w:before="100" w:beforeAutospacing="1" w:after="100" w:afterAutospacing="1" w:line="270" w:lineRule="atLeast"/>
        <w:rPr>
          <w:rFonts w:ascii="Open Sans" w:eastAsia="Times New Roman" w:hAnsi="Open Sans" w:cs="Times New Roman"/>
          <w:color w:val="000000"/>
          <w:sz w:val="20"/>
          <w:szCs w:val="20"/>
          <w:lang w:val="en"/>
        </w:rPr>
      </w:pPr>
      <w:r w:rsidRPr="00D7304B">
        <w:rPr>
          <w:rFonts w:ascii="Open Sans" w:eastAsia="Times New Roman" w:hAnsi="Open Sans" w:cs="Times New Roman"/>
          <w:color w:val="000000"/>
          <w:sz w:val="20"/>
          <w:szCs w:val="20"/>
          <w:lang w:val="en"/>
        </w:rPr>
        <w:t xml:space="preserve">Richard is extremely distressed, has alienated most of his friends, and has lost three jobs in the past several years because of absences due to illness or medical appointments. Currently, Richard lives in the basement apartment of his parents' house, and has not been able to find steady work. He spends most of his days on the Internet researching medical conditions or in chat rooms with others who have similar problems. He often feels anxious. </w:t>
      </w:r>
    </w:p>
    <w:p w:rsidR="00D7304B" w:rsidRPr="00D7304B" w:rsidRDefault="00D7304B" w:rsidP="00D7304B">
      <w:pPr>
        <w:spacing w:before="100" w:beforeAutospacing="1" w:after="100" w:afterAutospacing="1" w:line="270" w:lineRule="atLeast"/>
        <w:rPr>
          <w:rFonts w:ascii="Open Sans" w:eastAsia="Times New Roman" w:hAnsi="Open Sans" w:cs="Times New Roman"/>
          <w:color w:val="000000"/>
          <w:sz w:val="20"/>
          <w:szCs w:val="20"/>
          <w:lang w:val="en"/>
        </w:rPr>
      </w:pPr>
      <w:r w:rsidRPr="00D7304B">
        <w:rPr>
          <w:rFonts w:ascii="Open Sans" w:eastAsia="Times New Roman" w:hAnsi="Open Sans" w:cs="Times New Roman"/>
          <w:color w:val="000000"/>
          <w:sz w:val="20"/>
          <w:szCs w:val="20"/>
          <w:lang w:val="en"/>
        </w:rPr>
        <w:t xml:space="preserve">In the first counseling session, Richard describes his history of physical symptoms in great detail, presents files of medical procedures and tests, and starts to cry, saying he is probably going to die of a "horrible disease." He resists any deeper exploration of his emotions or thoughts, saying, "This is not all in my head!" </w:t>
      </w:r>
    </w:p>
    <w:p w:rsidR="00D7304B" w:rsidRPr="00D7304B" w:rsidRDefault="00D7304B" w:rsidP="00D7304B">
      <w:pPr>
        <w:spacing w:before="100" w:beforeAutospacing="1" w:after="100" w:afterAutospacing="1" w:line="270" w:lineRule="atLeast"/>
        <w:outlineLvl w:val="0"/>
        <w:rPr>
          <w:rFonts w:ascii="Open Sans" w:eastAsia="Times New Roman" w:hAnsi="Open Sans" w:cs="Times New Roman"/>
          <w:b/>
          <w:bCs/>
          <w:color w:val="000000"/>
          <w:kern w:val="36"/>
          <w:sz w:val="48"/>
          <w:szCs w:val="48"/>
          <w:lang w:val="en"/>
        </w:rPr>
      </w:pPr>
      <w:r w:rsidRPr="00D7304B">
        <w:rPr>
          <w:rFonts w:ascii="Open Sans" w:eastAsia="Times New Roman" w:hAnsi="Open Sans" w:cs="Times New Roman"/>
          <w:b/>
          <w:bCs/>
          <w:color w:val="000000"/>
          <w:kern w:val="36"/>
          <w:sz w:val="48"/>
          <w:szCs w:val="48"/>
          <w:lang w:val="en"/>
        </w:rPr>
        <w:t>Credits</w:t>
      </w:r>
    </w:p>
    <w:p w:rsidR="00D7304B" w:rsidRPr="00D7304B" w:rsidRDefault="00D7304B" w:rsidP="00D7304B">
      <w:pPr>
        <w:spacing w:after="0" w:line="270" w:lineRule="atLeast"/>
        <w:rPr>
          <w:rFonts w:ascii="Open Sans" w:eastAsia="Times New Roman" w:hAnsi="Open Sans" w:cs="Times New Roman"/>
          <w:color w:val="000000"/>
          <w:sz w:val="20"/>
          <w:szCs w:val="20"/>
          <w:lang w:val="en"/>
        </w:rPr>
      </w:pPr>
      <w:r w:rsidRPr="00D7304B">
        <w:rPr>
          <w:rFonts w:ascii="Open Sans" w:eastAsia="Times New Roman" w:hAnsi="Open Sans" w:cs="Times New Roman"/>
          <w:color w:val="000000"/>
          <w:sz w:val="20"/>
          <w:szCs w:val="20"/>
          <w:lang w:val="en"/>
        </w:rPr>
        <w:t>Subject Matter Expert:</w:t>
      </w:r>
    </w:p>
    <w:p w:rsidR="00D7304B" w:rsidRPr="00D7304B" w:rsidRDefault="00D7304B" w:rsidP="00D7304B">
      <w:pPr>
        <w:spacing w:after="0" w:line="270" w:lineRule="atLeast"/>
        <w:ind w:left="720"/>
        <w:rPr>
          <w:rFonts w:ascii="Open Sans" w:eastAsia="Times New Roman" w:hAnsi="Open Sans" w:cs="Times New Roman"/>
          <w:color w:val="000000"/>
          <w:sz w:val="20"/>
          <w:szCs w:val="20"/>
          <w:lang w:val="en"/>
        </w:rPr>
      </w:pPr>
      <w:r w:rsidRPr="00D7304B">
        <w:rPr>
          <w:rFonts w:ascii="Open Sans" w:eastAsia="Times New Roman" w:hAnsi="Open Sans" w:cs="Times New Roman"/>
          <w:color w:val="000000"/>
          <w:sz w:val="20"/>
          <w:szCs w:val="20"/>
          <w:lang w:val="en"/>
        </w:rPr>
        <w:t xml:space="preserve">Mindy </w:t>
      </w:r>
      <w:proofErr w:type="spellStart"/>
      <w:r w:rsidRPr="00D7304B">
        <w:rPr>
          <w:rFonts w:ascii="Open Sans" w:eastAsia="Times New Roman" w:hAnsi="Open Sans" w:cs="Times New Roman"/>
          <w:color w:val="000000"/>
          <w:sz w:val="20"/>
          <w:szCs w:val="20"/>
          <w:lang w:val="en"/>
        </w:rPr>
        <w:t>Heher</w:t>
      </w:r>
      <w:proofErr w:type="spellEnd"/>
      <w:r w:rsidRPr="00D7304B">
        <w:rPr>
          <w:rFonts w:ascii="Open Sans" w:eastAsia="Times New Roman" w:hAnsi="Open Sans" w:cs="Times New Roman"/>
          <w:color w:val="000000"/>
          <w:sz w:val="20"/>
          <w:szCs w:val="20"/>
          <w:lang w:val="en"/>
        </w:rPr>
        <w:t>, PhD</w:t>
      </w:r>
    </w:p>
    <w:p w:rsidR="00D7304B" w:rsidRPr="00D7304B" w:rsidRDefault="00D7304B" w:rsidP="00D7304B">
      <w:pPr>
        <w:spacing w:after="0" w:line="270" w:lineRule="atLeast"/>
        <w:rPr>
          <w:rFonts w:ascii="Open Sans" w:eastAsia="Times New Roman" w:hAnsi="Open Sans" w:cs="Times New Roman"/>
          <w:color w:val="000000"/>
          <w:sz w:val="20"/>
          <w:szCs w:val="20"/>
          <w:lang w:val="en"/>
        </w:rPr>
      </w:pPr>
      <w:r w:rsidRPr="00D7304B">
        <w:rPr>
          <w:rFonts w:ascii="Open Sans" w:eastAsia="Times New Roman" w:hAnsi="Open Sans" w:cs="Times New Roman"/>
          <w:color w:val="000000"/>
          <w:sz w:val="20"/>
          <w:szCs w:val="20"/>
          <w:lang w:val="en"/>
        </w:rPr>
        <w:t>Interactive Design:</w:t>
      </w:r>
    </w:p>
    <w:p w:rsidR="00D7304B" w:rsidRPr="00D7304B" w:rsidRDefault="00D7304B" w:rsidP="00D7304B">
      <w:pPr>
        <w:spacing w:after="0" w:line="270" w:lineRule="atLeast"/>
        <w:ind w:left="720"/>
        <w:rPr>
          <w:rFonts w:ascii="Open Sans" w:eastAsia="Times New Roman" w:hAnsi="Open Sans" w:cs="Times New Roman"/>
          <w:color w:val="000000"/>
          <w:sz w:val="20"/>
          <w:szCs w:val="20"/>
          <w:lang w:val="en"/>
        </w:rPr>
      </w:pPr>
      <w:r w:rsidRPr="00D7304B">
        <w:rPr>
          <w:rFonts w:ascii="Open Sans" w:eastAsia="Times New Roman" w:hAnsi="Open Sans" w:cs="Times New Roman"/>
          <w:color w:val="000000"/>
          <w:sz w:val="20"/>
          <w:szCs w:val="20"/>
          <w:lang w:val="en"/>
        </w:rPr>
        <w:t xml:space="preserve">Marc </w:t>
      </w:r>
      <w:proofErr w:type="spellStart"/>
      <w:r w:rsidRPr="00D7304B">
        <w:rPr>
          <w:rFonts w:ascii="Open Sans" w:eastAsia="Times New Roman" w:hAnsi="Open Sans" w:cs="Times New Roman"/>
          <w:color w:val="000000"/>
          <w:sz w:val="20"/>
          <w:szCs w:val="20"/>
          <w:lang w:val="en"/>
        </w:rPr>
        <w:t>Ashmore</w:t>
      </w:r>
      <w:proofErr w:type="spellEnd"/>
    </w:p>
    <w:p w:rsidR="00D7304B" w:rsidRPr="00D7304B" w:rsidRDefault="00D7304B" w:rsidP="00D7304B">
      <w:pPr>
        <w:spacing w:after="0" w:line="270" w:lineRule="atLeast"/>
        <w:rPr>
          <w:rFonts w:ascii="Open Sans" w:eastAsia="Times New Roman" w:hAnsi="Open Sans" w:cs="Times New Roman"/>
          <w:color w:val="000000"/>
          <w:sz w:val="20"/>
          <w:szCs w:val="20"/>
          <w:lang w:val="en"/>
        </w:rPr>
      </w:pPr>
      <w:r w:rsidRPr="00D7304B">
        <w:rPr>
          <w:rFonts w:ascii="Open Sans" w:eastAsia="Times New Roman" w:hAnsi="Open Sans" w:cs="Times New Roman"/>
          <w:color w:val="000000"/>
          <w:sz w:val="20"/>
          <w:szCs w:val="20"/>
          <w:lang w:val="en"/>
        </w:rPr>
        <w:t>Instructional Design:</w:t>
      </w:r>
    </w:p>
    <w:p w:rsidR="00D7304B" w:rsidRPr="00D7304B" w:rsidRDefault="00D7304B" w:rsidP="00D7304B">
      <w:pPr>
        <w:spacing w:after="0" w:line="270" w:lineRule="atLeast"/>
        <w:ind w:left="720"/>
        <w:rPr>
          <w:rFonts w:ascii="Open Sans" w:eastAsia="Times New Roman" w:hAnsi="Open Sans" w:cs="Times New Roman"/>
          <w:color w:val="000000"/>
          <w:sz w:val="20"/>
          <w:szCs w:val="20"/>
          <w:lang w:val="en"/>
        </w:rPr>
      </w:pPr>
      <w:r w:rsidRPr="00D7304B">
        <w:rPr>
          <w:rFonts w:ascii="Open Sans" w:eastAsia="Times New Roman" w:hAnsi="Open Sans" w:cs="Times New Roman"/>
          <w:color w:val="000000"/>
          <w:sz w:val="20"/>
          <w:szCs w:val="20"/>
          <w:lang w:val="en"/>
        </w:rPr>
        <w:t xml:space="preserve">Robin </w:t>
      </w:r>
      <w:proofErr w:type="spellStart"/>
      <w:r w:rsidRPr="00D7304B">
        <w:rPr>
          <w:rFonts w:ascii="Open Sans" w:eastAsia="Times New Roman" w:hAnsi="Open Sans" w:cs="Times New Roman"/>
          <w:color w:val="000000"/>
          <w:sz w:val="20"/>
          <w:szCs w:val="20"/>
          <w:lang w:val="en"/>
        </w:rPr>
        <w:t>Rozanksi</w:t>
      </w:r>
      <w:proofErr w:type="spellEnd"/>
    </w:p>
    <w:p w:rsidR="00D7304B" w:rsidRPr="00D7304B" w:rsidRDefault="00D7304B" w:rsidP="00D7304B">
      <w:pPr>
        <w:spacing w:after="0" w:line="270" w:lineRule="atLeast"/>
        <w:rPr>
          <w:rFonts w:ascii="Open Sans" w:eastAsia="Times New Roman" w:hAnsi="Open Sans" w:cs="Times New Roman"/>
          <w:color w:val="000000"/>
          <w:sz w:val="20"/>
          <w:szCs w:val="20"/>
          <w:lang w:val="en"/>
        </w:rPr>
      </w:pPr>
      <w:r w:rsidRPr="00D7304B">
        <w:rPr>
          <w:rFonts w:ascii="Open Sans" w:eastAsia="Times New Roman" w:hAnsi="Open Sans" w:cs="Times New Roman"/>
          <w:color w:val="000000"/>
          <w:sz w:val="20"/>
          <w:szCs w:val="20"/>
          <w:lang w:val="en"/>
        </w:rPr>
        <w:t>Project Management:</w:t>
      </w:r>
    </w:p>
    <w:p w:rsidR="00D7304B" w:rsidRPr="00D7304B" w:rsidRDefault="00D7304B" w:rsidP="00D7304B">
      <w:pPr>
        <w:spacing w:after="0" w:line="270" w:lineRule="atLeast"/>
        <w:ind w:left="720"/>
        <w:rPr>
          <w:rFonts w:ascii="Open Sans" w:eastAsia="Times New Roman" w:hAnsi="Open Sans" w:cs="Times New Roman"/>
          <w:color w:val="000000"/>
          <w:sz w:val="20"/>
          <w:szCs w:val="20"/>
          <w:lang w:val="en"/>
        </w:rPr>
      </w:pPr>
      <w:r w:rsidRPr="00D7304B">
        <w:rPr>
          <w:rFonts w:ascii="Open Sans" w:eastAsia="Times New Roman" w:hAnsi="Open Sans" w:cs="Times New Roman"/>
          <w:color w:val="000000"/>
          <w:sz w:val="20"/>
          <w:szCs w:val="20"/>
          <w:lang w:val="en"/>
        </w:rPr>
        <w:t xml:space="preserve">David </w:t>
      </w:r>
      <w:proofErr w:type="spellStart"/>
      <w:r w:rsidRPr="00D7304B">
        <w:rPr>
          <w:rFonts w:ascii="Open Sans" w:eastAsia="Times New Roman" w:hAnsi="Open Sans" w:cs="Times New Roman"/>
          <w:color w:val="000000"/>
          <w:sz w:val="20"/>
          <w:szCs w:val="20"/>
          <w:lang w:val="en"/>
        </w:rPr>
        <w:t>Balthazor</w:t>
      </w:r>
      <w:proofErr w:type="spellEnd"/>
    </w:p>
    <w:p w:rsidR="006E1FEA" w:rsidRDefault="006E1FEA"/>
    <w:sectPr w:rsidR="006E1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4B"/>
    <w:rsid w:val="006E1FEA"/>
    <w:rsid w:val="00D7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2592">
      <w:bodyDiv w:val="1"/>
      <w:marLeft w:val="0"/>
      <w:marRight w:val="0"/>
      <w:marTop w:val="0"/>
      <w:marBottom w:val="0"/>
      <w:divBdr>
        <w:top w:val="none" w:sz="0" w:space="0" w:color="auto"/>
        <w:left w:val="none" w:sz="0" w:space="0" w:color="auto"/>
        <w:bottom w:val="none" w:sz="0" w:space="0" w:color="auto"/>
        <w:right w:val="none" w:sz="0" w:space="0" w:color="auto"/>
      </w:divBdr>
      <w:divsChild>
        <w:div w:id="196893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2014-02-10T01:44:00Z</dcterms:created>
  <dcterms:modified xsi:type="dcterms:W3CDTF">2014-02-10T01:45:00Z</dcterms:modified>
</cp:coreProperties>
</file>