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F11C" w14:textId="77777777" w:rsidR="005B3589" w:rsidRDefault="005B3589" w:rsidP="005B3589">
      <w:pPr>
        <w:widowControl w:val="0"/>
        <w:autoSpaceDE w:val="0"/>
        <w:autoSpaceDN w:val="0"/>
        <w:adjustRightInd w:val="0"/>
        <w:jc w:val="right"/>
        <w:rPr>
          <w:rFonts w:ascii="Helvetica" w:hAnsi="Helvetica" w:cs="Helvetica"/>
        </w:rPr>
      </w:pPr>
    </w:p>
    <w:p w14:paraId="02B3C0CD" w14:textId="77777777" w:rsidR="005B3589" w:rsidRDefault="00273774" w:rsidP="005B3589">
      <w:pPr>
        <w:widowControl w:val="0"/>
        <w:autoSpaceDE w:val="0"/>
        <w:autoSpaceDN w:val="0"/>
        <w:adjustRightInd w:val="0"/>
        <w:spacing w:after="240"/>
        <w:rPr>
          <w:rFonts w:ascii="Helvetica" w:hAnsi="Helvetica" w:cs="Helvetica"/>
        </w:rPr>
      </w:pPr>
      <w:r>
        <w:rPr>
          <w:rFonts w:ascii="Helvetica" w:hAnsi="Helvetica" w:cs="Helvetica"/>
        </w:rPr>
        <w:t xml:space="preserve">1. </w:t>
      </w:r>
      <w:r w:rsidR="005B3589">
        <w:rPr>
          <w:rFonts w:ascii="Helvetica" w:hAnsi="Helvetica" w:cs="Helvetica"/>
        </w:rPr>
        <w:t>The data in the Excel spreadsheet linked below give the ages and salaries of the chief executive officers of 59 companies with sales between $5 million and $350 million.   The correlation between age and salary can be characterized as:</w:t>
      </w:r>
    </w:p>
    <w:p w14:paraId="44F8353D" w14:textId="12284A1C"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1. </w:t>
      </w:r>
      <w:proofErr w:type="gramEnd"/>
      <w:r w:rsidR="004C48E4">
        <w:rPr>
          <w:rFonts w:ascii="Helvetica" w:hAnsi="Helvetica" w:cs="Helvetica"/>
        </w:rPr>
        <w:t xml:space="preserve"> </w:t>
      </w:r>
      <w:r>
        <w:rPr>
          <w:rFonts w:ascii="Helvetica" w:hAnsi="Helvetica" w:cs="Helvetica"/>
        </w:rPr>
        <w:t xml:space="preserve">Strong and positive. </w:t>
      </w:r>
    </w:p>
    <w:p w14:paraId="011F4AEB"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 Strong and negative. </w:t>
      </w:r>
    </w:p>
    <w:p w14:paraId="2889D71D"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 Weak and positive. </w:t>
      </w:r>
    </w:p>
    <w:p w14:paraId="4B0E40C9" w14:textId="77777777" w:rsidR="005644B5" w:rsidRDefault="005B3589" w:rsidP="005B3589">
      <w:pPr>
        <w:ind w:left="720"/>
        <w:rPr>
          <w:rFonts w:ascii="Helvetica" w:hAnsi="Helvetica" w:cs="Helvetica"/>
        </w:rPr>
      </w:pPr>
      <w:r>
        <w:rPr>
          <w:rFonts w:ascii="Helvetica" w:hAnsi="Helvetica" w:cs="Helvetica"/>
        </w:rPr>
        <w:t>4. Weak and negative.</w:t>
      </w:r>
    </w:p>
    <w:p w14:paraId="7CD84EC6" w14:textId="77777777" w:rsidR="005B3589" w:rsidRDefault="005B3589" w:rsidP="005B3589">
      <w:pPr>
        <w:ind w:left="720"/>
        <w:rPr>
          <w:rFonts w:ascii="Helvetica" w:hAnsi="Helvetica" w:cs="Helvetica"/>
        </w:rPr>
      </w:pPr>
    </w:p>
    <w:tbl>
      <w:tblPr>
        <w:tblW w:w="2740" w:type="dxa"/>
        <w:tblInd w:w="93" w:type="dxa"/>
        <w:tblLook w:val="04A0" w:firstRow="1" w:lastRow="0" w:firstColumn="1" w:lastColumn="0" w:noHBand="0" w:noVBand="1"/>
      </w:tblPr>
      <w:tblGrid>
        <w:gridCol w:w="1140"/>
        <w:gridCol w:w="1600"/>
      </w:tblGrid>
      <w:tr w:rsidR="005B3589" w:rsidRPr="005B3589" w14:paraId="2DB4A643" w14:textId="77777777" w:rsidTr="005B3589">
        <w:trPr>
          <w:trHeight w:val="630"/>
        </w:trPr>
        <w:tc>
          <w:tcPr>
            <w:tcW w:w="1140" w:type="dxa"/>
            <w:tcBorders>
              <w:top w:val="single" w:sz="8" w:space="0" w:color="auto"/>
              <w:left w:val="single" w:sz="8" w:space="0" w:color="auto"/>
              <w:bottom w:val="single" w:sz="8" w:space="0" w:color="auto"/>
              <w:right w:val="nil"/>
            </w:tcBorders>
            <w:shd w:val="clear" w:color="auto" w:fill="auto"/>
            <w:noWrap/>
            <w:vAlign w:val="bottom"/>
            <w:hideMark/>
          </w:tcPr>
          <w:p w14:paraId="1152EBB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Age</w:t>
            </w:r>
          </w:p>
        </w:tc>
        <w:tc>
          <w:tcPr>
            <w:tcW w:w="16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52A2AB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 xml:space="preserve">Salary </w:t>
            </w:r>
            <w:r w:rsidRPr="005B3589">
              <w:rPr>
                <w:rFonts w:ascii="Arial" w:eastAsia="Times New Roman" w:hAnsi="Arial" w:cs="Arial"/>
                <w:sz w:val="20"/>
                <w:szCs w:val="20"/>
              </w:rPr>
              <w:br/>
              <w:t>($thousands)</w:t>
            </w:r>
          </w:p>
        </w:tc>
      </w:tr>
      <w:tr w:rsidR="005B3589" w:rsidRPr="005B3589" w14:paraId="6271C174"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065B29A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w:t>
            </w:r>
          </w:p>
        </w:tc>
        <w:tc>
          <w:tcPr>
            <w:tcW w:w="1600" w:type="dxa"/>
            <w:tcBorders>
              <w:top w:val="nil"/>
              <w:left w:val="single" w:sz="8" w:space="0" w:color="auto"/>
              <w:bottom w:val="nil"/>
              <w:right w:val="single" w:sz="8" w:space="0" w:color="auto"/>
            </w:tcBorders>
            <w:shd w:val="clear" w:color="auto" w:fill="auto"/>
            <w:noWrap/>
            <w:vAlign w:val="bottom"/>
            <w:hideMark/>
          </w:tcPr>
          <w:p w14:paraId="72592F2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145</w:t>
            </w:r>
          </w:p>
        </w:tc>
      </w:tr>
      <w:tr w:rsidR="005B3589" w:rsidRPr="005B3589" w14:paraId="32A3D026"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1176F7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43</w:t>
            </w:r>
          </w:p>
        </w:tc>
        <w:tc>
          <w:tcPr>
            <w:tcW w:w="1600" w:type="dxa"/>
            <w:tcBorders>
              <w:top w:val="nil"/>
              <w:left w:val="single" w:sz="8" w:space="0" w:color="auto"/>
              <w:bottom w:val="nil"/>
              <w:right w:val="single" w:sz="8" w:space="0" w:color="auto"/>
            </w:tcBorders>
            <w:shd w:val="clear" w:color="auto" w:fill="auto"/>
            <w:noWrap/>
            <w:vAlign w:val="bottom"/>
            <w:hideMark/>
          </w:tcPr>
          <w:p w14:paraId="3B1BC00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621</w:t>
            </w:r>
          </w:p>
        </w:tc>
      </w:tr>
      <w:tr w:rsidR="005B3589" w:rsidRPr="005B3589" w14:paraId="52C2114F"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1750D5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33</w:t>
            </w:r>
          </w:p>
        </w:tc>
        <w:tc>
          <w:tcPr>
            <w:tcW w:w="1600" w:type="dxa"/>
            <w:tcBorders>
              <w:top w:val="nil"/>
              <w:left w:val="single" w:sz="8" w:space="0" w:color="auto"/>
              <w:bottom w:val="nil"/>
              <w:right w:val="single" w:sz="8" w:space="0" w:color="auto"/>
            </w:tcBorders>
            <w:shd w:val="clear" w:color="auto" w:fill="auto"/>
            <w:noWrap/>
            <w:vAlign w:val="bottom"/>
            <w:hideMark/>
          </w:tcPr>
          <w:p w14:paraId="128D535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262</w:t>
            </w:r>
          </w:p>
        </w:tc>
      </w:tr>
      <w:tr w:rsidR="005B3589" w:rsidRPr="005B3589" w14:paraId="71EDCDA0"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7A1ED71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45</w:t>
            </w:r>
          </w:p>
        </w:tc>
        <w:tc>
          <w:tcPr>
            <w:tcW w:w="1600" w:type="dxa"/>
            <w:tcBorders>
              <w:top w:val="nil"/>
              <w:left w:val="single" w:sz="8" w:space="0" w:color="auto"/>
              <w:bottom w:val="nil"/>
              <w:right w:val="single" w:sz="8" w:space="0" w:color="auto"/>
            </w:tcBorders>
            <w:shd w:val="clear" w:color="auto" w:fill="auto"/>
            <w:noWrap/>
            <w:vAlign w:val="bottom"/>
            <w:hideMark/>
          </w:tcPr>
          <w:p w14:paraId="0C2E93E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208</w:t>
            </w:r>
          </w:p>
        </w:tc>
      </w:tr>
      <w:tr w:rsidR="005B3589" w:rsidRPr="005B3589" w14:paraId="6217AB8C"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AF66DD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46</w:t>
            </w:r>
          </w:p>
        </w:tc>
        <w:tc>
          <w:tcPr>
            <w:tcW w:w="1600" w:type="dxa"/>
            <w:tcBorders>
              <w:top w:val="nil"/>
              <w:left w:val="single" w:sz="8" w:space="0" w:color="auto"/>
              <w:bottom w:val="nil"/>
              <w:right w:val="single" w:sz="8" w:space="0" w:color="auto"/>
            </w:tcBorders>
            <w:shd w:val="clear" w:color="auto" w:fill="auto"/>
            <w:noWrap/>
            <w:vAlign w:val="bottom"/>
            <w:hideMark/>
          </w:tcPr>
          <w:p w14:paraId="6AE158C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362</w:t>
            </w:r>
          </w:p>
        </w:tc>
      </w:tr>
      <w:tr w:rsidR="005B3589" w:rsidRPr="005B3589" w14:paraId="3BF3D81F"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11D115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55</w:t>
            </w:r>
          </w:p>
        </w:tc>
        <w:tc>
          <w:tcPr>
            <w:tcW w:w="1600" w:type="dxa"/>
            <w:tcBorders>
              <w:top w:val="nil"/>
              <w:left w:val="single" w:sz="8" w:space="0" w:color="auto"/>
              <w:bottom w:val="nil"/>
              <w:right w:val="single" w:sz="8" w:space="0" w:color="auto"/>
            </w:tcBorders>
            <w:shd w:val="clear" w:color="auto" w:fill="auto"/>
            <w:noWrap/>
            <w:vAlign w:val="bottom"/>
            <w:hideMark/>
          </w:tcPr>
          <w:p w14:paraId="1330387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424</w:t>
            </w:r>
          </w:p>
        </w:tc>
      </w:tr>
      <w:tr w:rsidR="005B3589" w:rsidRPr="005B3589" w14:paraId="7CFA84AB"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14B6E66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41</w:t>
            </w:r>
          </w:p>
        </w:tc>
        <w:tc>
          <w:tcPr>
            <w:tcW w:w="1600" w:type="dxa"/>
            <w:tcBorders>
              <w:top w:val="nil"/>
              <w:left w:val="single" w:sz="8" w:space="0" w:color="auto"/>
              <w:bottom w:val="nil"/>
              <w:right w:val="single" w:sz="8" w:space="0" w:color="auto"/>
            </w:tcBorders>
            <w:shd w:val="clear" w:color="auto" w:fill="auto"/>
            <w:noWrap/>
            <w:vAlign w:val="bottom"/>
            <w:hideMark/>
          </w:tcPr>
          <w:p w14:paraId="47B16EF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339</w:t>
            </w:r>
          </w:p>
        </w:tc>
      </w:tr>
      <w:tr w:rsidR="005B3589" w:rsidRPr="005B3589" w14:paraId="64D067CF"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31C081E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55</w:t>
            </w:r>
          </w:p>
        </w:tc>
        <w:tc>
          <w:tcPr>
            <w:tcW w:w="1600" w:type="dxa"/>
            <w:tcBorders>
              <w:top w:val="nil"/>
              <w:left w:val="single" w:sz="8" w:space="0" w:color="auto"/>
              <w:bottom w:val="nil"/>
              <w:right w:val="single" w:sz="8" w:space="0" w:color="auto"/>
            </w:tcBorders>
            <w:shd w:val="clear" w:color="auto" w:fill="auto"/>
            <w:noWrap/>
            <w:vAlign w:val="bottom"/>
            <w:hideMark/>
          </w:tcPr>
          <w:p w14:paraId="4143E5B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736</w:t>
            </w:r>
          </w:p>
        </w:tc>
      </w:tr>
      <w:tr w:rsidR="005B3589" w:rsidRPr="005B3589" w14:paraId="3158C63B"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2A2B513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36</w:t>
            </w:r>
          </w:p>
        </w:tc>
        <w:tc>
          <w:tcPr>
            <w:tcW w:w="1600" w:type="dxa"/>
            <w:tcBorders>
              <w:top w:val="nil"/>
              <w:left w:val="single" w:sz="8" w:space="0" w:color="auto"/>
              <w:bottom w:val="nil"/>
              <w:right w:val="single" w:sz="8" w:space="0" w:color="auto"/>
            </w:tcBorders>
            <w:shd w:val="clear" w:color="auto" w:fill="auto"/>
            <w:noWrap/>
            <w:vAlign w:val="bottom"/>
            <w:hideMark/>
          </w:tcPr>
          <w:p w14:paraId="5AD826E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291</w:t>
            </w:r>
          </w:p>
        </w:tc>
      </w:tr>
      <w:tr w:rsidR="005B3589" w:rsidRPr="005B3589" w14:paraId="34F3EF48"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35B9914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45</w:t>
            </w:r>
          </w:p>
        </w:tc>
        <w:tc>
          <w:tcPr>
            <w:tcW w:w="1600" w:type="dxa"/>
            <w:tcBorders>
              <w:top w:val="nil"/>
              <w:left w:val="single" w:sz="8" w:space="0" w:color="auto"/>
              <w:bottom w:val="nil"/>
              <w:right w:val="single" w:sz="8" w:space="0" w:color="auto"/>
            </w:tcBorders>
            <w:shd w:val="clear" w:color="auto" w:fill="auto"/>
            <w:noWrap/>
            <w:vAlign w:val="bottom"/>
            <w:hideMark/>
          </w:tcPr>
          <w:p w14:paraId="2B068A4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w:t>
            </w:r>
          </w:p>
        </w:tc>
      </w:tr>
      <w:tr w:rsidR="005B3589" w:rsidRPr="005B3589" w14:paraId="100CF14F"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0D2F720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55</w:t>
            </w:r>
          </w:p>
        </w:tc>
        <w:tc>
          <w:tcPr>
            <w:tcW w:w="1600" w:type="dxa"/>
            <w:tcBorders>
              <w:top w:val="nil"/>
              <w:left w:val="single" w:sz="8" w:space="0" w:color="auto"/>
              <w:bottom w:val="nil"/>
              <w:right w:val="single" w:sz="8" w:space="0" w:color="auto"/>
            </w:tcBorders>
            <w:shd w:val="clear" w:color="auto" w:fill="auto"/>
            <w:noWrap/>
            <w:vAlign w:val="bottom"/>
            <w:hideMark/>
          </w:tcPr>
          <w:p w14:paraId="70372ED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498</w:t>
            </w:r>
          </w:p>
        </w:tc>
      </w:tr>
      <w:tr w:rsidR="005B3589" w:rsidRPr="005B3589" w14:paraId="51EB8D25"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B92194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14:paraId="0EE0676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643</w:t>
            </w:r>
          </w:p>
        </w:tc>
      </w:tr>
      <w:tr w:rsidR="005B3589" w:rsidRPr="005B3589" w14:paraId="0565C70D"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4929D2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49</w:t>
            </w:r>
          </w:p>
        </w:tc>
        <w:tc>
          <w:tcPr>
            <w:tcW w:w="1600" w:type="dxa"/>
            <w:tcBorders>
              <w:top w:val="nil"/>
              <w:left w:val="single" w:sz="8" w:space="0" w:color="auto"/>
              <w:bottom w:val="nil"/>
              <w:right w:val="single" w:sz="8" w:space="0" w:color="auto"/>
            </w:tcBorders>
            <w:shd w:val="clear" w:color="auto" w:fill="auto"/>
            <w:noWrap/>
            <w:vAlign w:val="bottom"/>
            <w:hideMark/>
          </w:tcPr>
          <w:p w14:paraId="17A3E3C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390</w:t>
            </w:r>
          </w:p>
        </w:tc>
      </w:tr>
      <w:tr w:rsidR="005B3589" w:rsidRPr="005B3589" w14:paraId="74477210"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2C91DFF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47</w:t>
            </w:r>
          </w:p>
        </w:tc>
        <w:tc>
          <w:tcPr>
            <w:tcW w:w="1600" w:type="dxa"/>
            <w:tcBorders>
              <w:top w:val="nil"/>
              <w:left w:val="single" w:sz="8" w:space="0" w:color="auto"/>
              <w:bottom w:val="nil"/>
              <w:right w:val="single" w:sz="8" w:space="0" w:color="auto"/>
            </w:tcBorders>
            <w:shd w:val="clear" w:color="auto" w:fill="auto"/>
            <w:noWrap/>
            <w:vAlign w:val="bottom"/>
            <w:hideMark/>
          </w:tcPr>
          <w:p w14:paraId="7349E0F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332</w:t>
            </w:r>
          </w:p>
        </w:tc>
      </w:tr>
      <w:tr w:rsidR="005B3589" w:rsidRPr="005B3589" w14:paraId="13ACE294"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73EFBB0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w:t>
            </w:r>
          </w:p>
        </w:tc>
        <w:tc>
          <w:tcPr>
            <w:tcW w:w="1600" w:type="dxa"/>
            <w:tcBorders>
              <w:top w:val="nil"/>
              <w:left w:val="single" w:sz="8" w:space="0" w:color="auto"/>
              <w:bottom w:val="nil"/>
              <w:right w:val="single" w:sz="8" w:space="0" w:color="auto"/>
            </w:tcBorders>
            <w:shd w:val="clear" w:color="auto" w:fill="auto"/>
            <w:noWrap/>
            <w:vAlign w:val="bottom"/>
            <w:hideMark/>
          </w:tcPr>
          <w:p w14:paraId="4EE71F6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r>
      <w:tr w:rsidR="005B3589" w:rsidRPr="005B3589" w14:paraId="0FEE727B"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6A7CFCA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51</w:t>
            </w:r>
          </w:p>
        </w:tc>
        <w:tc>
          <w:tcPr>
            <w:tcW w:w="1600" w:type="dxa"/>
            <w:tcBorders>
              <w:top w:val="nil"/>
              <w:left w:val="single" w:sz="8" w:space="0" w:color="auto"/>
              <w:bottom w:val="nil"/>
              <w:right w:val="single" w:sz="8" w:space="0" w:color="auto"/>
            </w:tcBorders>
            <w:shd w:val="clear" w:color="auto" w:fill="auto"/>
            <w:noWrap/>
            <w:vAlign w:val="bottom"/>
            <w:hideMark/>
          </w:tcPr>
          <w:p w14:paraId="57F5E8B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368</w:t>
            </w:r>
          </w:p>
        </w:tc>
      </w:tr>
      <w:tr w:rsidR="005B3589" w:rsidRPr="005B3589" w14:paraId="1D4D0CA1"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9AA87A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w:t>
            </w:r>
          </w:p>
        </w:tc>
        <w:tc>
          <w:tcPr>
            <w:tcW w:w="1600" w:type="dxa"/>
            <w:tcBorders>
              <w:top w:val="nil"/>
              <w:left w:val="single" w:sz="8" w:space="0" w:color="auto"/>
              <w:bottom w:val="nil"/>
              <w:right w:val="single" w:sz="8" w:space="0" w:color="auto"/>
            </w:tcBorders>
            <w:shd w:val="clear" w:color="auto" w:fill="auto"/>
            <w:noWrap/>
            <w:vAlign w:val="bottom"/>
            <w:hideMark/>
          </w:tcPr>
          <w:p w14:paraId="2E235A5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659</w:t>
            </w:r>
          </w:p>
        </w:tc>
      </w:tr>
      <w:tr w:rsidR="005B3589" w:rsidRPr="005B3589" w14:paraId="04142494"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2FEA343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w:t>
            </w:r>
          </w:p>
        </w:tc>
        <w:tc>
          <w:tcPr>
            <w:tcW w:w="1600" w:type="dxa"/>
            <w:tcBorders>
              <w:top w:val="nil"/>
              <w:left w:val="single" w:sz="8" w:space="0" w:color="auto"/>
              <w:bottom w:val="nil"/>
              <w:right w:val="single" w:sz="8" w:space="0" w:color="auto"/>
            </w:tcBorders>
            <w:shd w:val="clear" w:color="auto" w:fill="auto"/>
            <w:noWrap/>
            <w:vAlign w:val="bottom"/>
            <w:hideMark/>
          </w:tcPr>
          <w:p w14:paraId="46E2C10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234</w:t>
            </w:r>
          </w:p>
        </w:tc>
      </w:tr>
      <w:tr w:rsidR="005B3589" w:rsidRPr="005B3589" w14:paraId="240AA657"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13CBFEF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45</w:t>
            </w:r>
          </w:p>
        </w:tc>
        <w:tc>
          <w:tcPr>
            <w:tcW w:w="1600" w:type="dxa"/>
            <w:tcBorders>
              <w:top w:val="nil"/>
              <w:left w:val="single" w:sz="8" w:space="0" w:color="auto"/>
              <w:bottom w:val="nil"/>
              <w:right w:val="single" w:sz="8" w:space="0" w:color="auto"/>
            </w:tcBorders>
            <w:shd w:val="clear" w:color="auto" w:fill="auto"/>
            <w:noWrap/>
            <w:vAlign w:val="bottom"/>
            <w:hideMark/>
          </w:tcPr>
          <w:p w14:paraId="1401CC6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396</w:t>
            </w:r>
          </w:p>
        </w:tc>
      </w:tr>
      <w:tr w:rsidR="005B3589" w:rsidRPr="005B3589" w14:paraId="2B59813E"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79C302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37</w:t>
            </w:r>
          </w:p>
        </w:tc>
        <w:tc>
          <w:tcPr>
            <w:tcW w:w="1600" w:type="dxa"/>
            <w:tcBorders>
              <w:top w:val="nil"/>
              <w:left w:val="single" w:sz="8" w:space="0" w:color="auto"/>
              <w:bottom w:val="nil"/>
              <w:right w:val="single" w:sz="8" w:space="0" w:color="auto"/>
            </w:tcBorders>
            <w:shd w:val="clear" w:color="auto" w:fill="auto"/>
            <w:noWrap/>
            <w:vAlign w:val="bottom"/>
            <w:hideMark/>
          </w:tcPr>
          <w:p w14:paraId="4DF0D64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300</w:t>
            </w:r>
          </w:p>
        </w:tc>
      </w:tr>
      <w:tr w:rsidR="005B3589" w:rsidRPr="005B3589" w14:paraId="1BF70223"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23BFEF6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14:paraId="154F3D8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343</w:t>
            </w:r>
          </w:p>
        </w:tc>
      </w:tr>
      <w:tr w:rsidR="005B3589" w:rsidRPr="005B3589" w14:paraId="2174CAA2"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6E19B9C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14:paraId="6BF7EE1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536</w:t>
            </w:r>
          </w:p>
        </w:tc>
      </w:tr>
      <w:tr w:rsidR="005B3589" w:rsidRPr="005B3589" w14:paraId="41C26287"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188E753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14:paraId="2C33294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543</w:t>
            </w:r>
          </w:p>
        </w:tc>
      </w:tr>
      <w:tr w:rsidR="005B3589" w:rsidRPr="005B3589" w14:paraId="1EABE3B6"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94AAC8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w:t>
            </w:r>
          </w:p>
        </w:tc>
        <w:tc>
          <w:tcPr>
            <w:tcW w:w="1600" w:type="dxa"/>
            <w:tcBorders>
              <w:top w:val="nil"/>
              <w:left w:val="single" w:sz="8" w:space="0" w:color="auto"/>
              <w:bottom w:val="nil"/>
              <w:right w:val="single" w:sz="8" w:space="0" w:color="auto"/>
            </w:tcBorders>
            <w:shd w:val="clear" w:color="auto" w:fill="auto"/>
            <w:noWrap/>
            <w:vAlign w:val="bottom"/>
            <w:hideMark/>
          </w:tcPr>
          <w:p w14:paraId="20CAC9C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217</w:t>
            </w:r>
          </w:p>
        </w:tc>
      </w:tr>
      <w:tr w:rsidR="005B3589" w:rsidRPr="005B3589" w14:paraId="5B27BA21"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34B7FB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w:t>
            </w:r>
          </w:p>
        </w:tc>
        <w:tc>
          <w:tcPr>
            <w:tcW w:w="1600" w:type="dxa"/>
            <w:tcBorders>
              <w:top w:val="nil"/>
              <w:left w:val="single" w:sz="8" w:space="0" w:color="auto"/>
              <w:bottom w:val="nil"/>
              <w:right w:val="single" w:sz="8" w:space="0" w:color="auto"/>
            </w:tcBorders>
            <w:shd w:val="clear" w:color="auto" w:fill="auto"/>
            <w:noWrap/>
            <w:vAlign w:val="bottom"/>
            <w:hideMark/>
          </w:tcPr>
          <w:p w14:paraId="426FEEC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298</w:t>
            </w:r>
          </w:p>
        </w:tc>
      </w:tr>
      <w:tr w:rsidR="005B3589" w:rsidRPr="005B3589" w14:paraId="50E39CD3"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1E1C778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57</w:t>
            </w:r>
          </w:p>
        </w:tc>
        <w:tc>
          <w:tcPr>
            <w:tcW w:w="1600" w:type="dxa"/>
            <w:tcBorders>
              <w:top w:val="nil"/>
              <w:left w:val="single" w:sz="8" w:space="0" w:color="auto"/>
              <w:bottom w:val="nil"/>
              <w:right w:val="single" w:sz="8" w:space="0" w:color="auto"/>
            </w:tcBorders>
            <w:shd w:val="clear" w:color="auto" w:fill="auto"/>
            <w:noWrap/>
            <w:vAlign w:val="bottom"/>
            <w:hideMark/>
          </w:tcPr>
          <w:p w14:paraId="4522535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1103</w:t>
            </w:r>
          </w:p>
        </w:tc>
      </w:tr>
      <w:tr w:rsidR="005B3589" w:rsidRPr="005B3589" w14:paraId="2DA2272E"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704264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w:t>
            </w:r>
          </w:p>
        </w:tc>
        <w:tc>
          <w:tcPr>
            <w:tcW w:w="1600" w:type="dxa"/>
            <w:tcBorders>
              <w:top w:val="nil"/>
              <w:left w:val="single" w:sz="8" w:space="0" w:color="auto"/>
              <w:bottom w:val="nil"/>
              <w:right w:val="single" w:sz="8" w:space="0" w:color="auto"/>
            </w:tcBorders>
            <w:shd w:val="clear" w:color="auto" w:fill="auto"/>
            <w:noWrap/>
            <w:vAlign w:val="bottom"/>
            <w:hideMark/>
          </w:tcPr>
          <w:p w14:paraId="053DC45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406</w:t>
            </w:r>
          </w:p>
        </w:tc>
      </w:tr>
      <w:tr w:rsidR="005B3589" w:rsidRPr="005B3589" w14:paraId="3C388B69"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0C5E6E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w:t>
            </w:r>
          </w:p>
        </w:tc>
        <w:tc>
          <w:tcPr>
            <w:tcW w:w="1600" w:type="dxa"/>
            <w:tcBorders>
              <w:top w:val="nil"/>
              <w:left w:val="single" w:sz="8" w:space="0" w:color="auto"/>
              <w:bottom w:val="nil"/>
              <w:right w:val="single" w:sz="8" w:space="0" w:color="auto"/>
            </w:tcBorders>
            <w:shd w:val="clear" w:color="auto" w:fill="auto"/>
            <w:noWrap/>
            <w:vAlign w:val="bottom"/>
            <w:hideMark/>
          </w:tcPr>
          <w:p w14:paraId="0338FC6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254</w:t>
            </w:r>
          </w:p>
        </w:tc>
      </w:tr>
      <w:tr w:rsidR="005B3589" w:rsidRPr="005B3589" w14:paraId="54660B1C"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6048FC4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47</w:t>
            </w:r>
          </w:p>
        </w:tc>
        <w:tc>
          <w:tcPr>
            <w:tcW w:w="1600" w:type="dxa"/>
            <w:tcBorders>
              <w:top w:val="nil"/>
              <w:left w:val="single" w:sz="8" w:space="0" w:color="auto"/>
              <w:bottom w:val="nil"/>
              <w:right w:val="single" w:sz="8" w:space="0" w:color="auto"/>
            </w:tcBorders>
            <w:shd w:val="clear" w:color="auto" w:fill="auto"/>
            <w:noWrap/>
            <w:vAlign w:val="bottom"/>
            <w:hideMark/>
          </w:tcPr>
          <w:p w14:paraId="6B025AE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862</w:t>
            </w:r>
          </w:p>
        </w:tc>
      </w:tr>
      <w:tr w:rsidR="005B3589" w:rsidRPr="005B3589" w14:paraId="67524D3D"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69C51E3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56</w:t>
            </w:r>
          </w:p>
        </w:tc>
        <w:tc>
          <w:tcPr>
            <w:tcW w:w="1600" w:type="dxa"/>
            <w:tcBorders>
              <w:top w:val="nil"/>
              <w:left w:val="single" w:sz="8" w:space="0" w:color="auto"/>
              <w:bottom w:val="nil"/>
              <w:right w:val="single" w:sz="8" w:space="0" w:color="auto"/>
            </w:tcBorders>
            <w:shd w:val="clear" w:color="auto" w:fill="auto"/>
            <w:noWrap/>
            <w:vAlign w:val="bottom"/>
            <w:hideMark/>
          </w:tcPr>
          <w:p w14:paraId="4A2422A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204</w:t>
            </w:r>
          </w:p>
        </w:tc>
      </w:tr>
      <w:tr w:rsidR="005B3589" w:rsidRPr="005B3589" w14:paraId="222A42D5"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B69FE9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44</w:t>
            </w:r>
          </w:p>
        </w:tc>
        <w:tc>
          <w:tcPr>
            <w:tcW w:w="1600" w:type="dxa"/>
            <w:tcBorders>
              <w:top w:val="nil"/>
              <w:left w:val="single" w:sz="8" w:space="0" w:color="auto"/>
              <w:bottom w:val="nil"/>
              <w:right w:val="single" w:sz="8" w:space="0" w:color="auto"/>
            </w:tcBorders>
            <w:shd w:val="clear" w:color="auto" w:fill="auto"/>
            <w:noWrap/>
            <w:vAlign w:val="bottom"/>
            <w:hideMark/>
          </w:tcPr>
          <w:p w14:paraId="0C57DF9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206</w:t>
            </w:r>
          </w:p>
        </w:tc>
      </w:tr>
      <w:tr w:rsidR="005B3589" w:rsidRPr="005B3589" w14:paraId="4232058E"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A52B31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46</w:t>
            </w:r>
          </w:p>
        </w:tc>
        <w:tc>
          <w:tcPr>
            <w:tcW w:w="1600" w:type="dxa"/>
            <w:tcBorders>
              <w:top w:val="nil"/>
              <w:left w:val="single" w:sz="8" w:space="0" w:color="auto"/>
              <w:bottom w:val="nil"/>
              <w:right w:val="single" w:sz="8" w:space="0" w:color="auto"/>
            </w:tcBorders>
            <w:shd w:val="clear" w:color="auto" w:fill="auto"/>
            <w:noWrap/>
            <w:vAlign w:val="bottom"/>
            <w:hideMark/>
          </w:tcPr>
          <w:p w14:paraId="61ACEDF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250</w:t>
            </w:r>
          </w:p>
        </w:tc>
      </w:tr>
      <w:tr w:rsidR="005B3589" w:rsidRPr="005B3589" w14:paraId="4FBDC501"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140BF6D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w:t>
            </w:r>
          </w:p>
        </w:tc>
        <w:tc>
          <w:tcPr>
            <w:tcW w:w="1600" w:type="dxa"/>
            <w:tcBorders>
              <w:top w:val="nil"/>
              <w:left w:val="single" w:sz="8" w:space="0" w:color="auto"/>
              <w:bottom w:val="nil"/>
              <w:right w:val="single" w:sz="8" w:space="0" w:color="auto"/>
            </w:tcBorders>
            <w:shd w:val="clear" w:color="auto" w:fill="auto"/>
            <w:noWrap/>
            <w:vAlign w:val="bottom"/>
            <w:hideMark/>
          </w:tcPr>
          <w:p w14:paraId="2A09A9A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w:t>
            </w:r>
          </w:p>
        </w:tc>
      </w:tr>
      <w:tr w:rsidR="005B3589" w:rsidRPr="005B3589" w14:paraId="551ADB65"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3E3B9BB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w:t>
            </w:r>
          </w:p>
        </w:tc>
        <w:tc>
          <w:tcPr>
            <w:tcW w:w="1600" w:type="dxa"/>
            <w:tcBorders>
              <w:top w:val="nil"/>
              <w:left w:val="single" w:sz="8" w:space="0" w:color="auto"/>
              <w:bottom w:val="nil"/>
              <w:right w:val="single" w:sz="8" w:space="0" w:color="auto"/>
            </w:tcBorders>
            <w:shd w:val="clear" w:color="auto" w:fill="auto"/>
            <w:noWrap/>
            <w:vAlign w:val="bottom"/>
            <w:hideMark/>
          </w:tcPr>
          <w:p w14:paraId="0FD0B77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298</w:t>
            </w:r>
          </w:p>
        </w:tc>
      </w:tr>
      <w:tr w:rsidR="005B3589" w:rsidRPr="005B3589" w14:paraId="3668290D"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025F8E0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38</w:t>
            </w:r>
          </w:p>
        </w:tc>
        <w:tc>
          <w:tcPr>
            <w:tcW w:w="1600" w:type="dxa"/>
            <w:tcBorders>
              <w:top w:val="nil"/>
              <w:left w:val="single" w:sz="8" w:space="0" w:color="auto"/>
              <w:bottom w:val="nil"/>
              <w:right w:val="single" w:sz="8" w:space="0" w:color="auto"/>
            </w:tcBorders>
            <w:shd w:val="clear" w:color="auto" w:fill="auto"/>
            <w:noWrap/>
            <w:vAlign w:val="bottom"/>
            <w:hideMark/>
          </w:tcPr>
          <w:p w14:paraId="26D78DD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350</w:t>
            </w:r>
          </w:p>
        </w:tc>
      </w:tr>
      <w:tr w:rsidR="005B3589" w:rsidRPr="005B3589" w14:paraId="2C579E42"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4FBA2F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74</w:t>
            </w:r>
          </w:p>
        </w:tc>
        <w:tc>
          <w:tcPr>
            <w:tcW w:w="1600" w:type="dxa"/>
            <w:tcBorders>
              <w:top w:val="nil"/>
              <w:left w:val="single" w:sz="8" w:space="0" w:color="auto"/>
              <w:bottom w:val="nil"/>
              <w:right w:val="single" w:sz="8" w:space="0" w:color="auto"/>
            </w:tcBorders>
            <w:shd w:val="clear" w:color="auto" w:fill="auto"/>
            <w:noWrap/>
            <w:vAlign w:val="bottom"/>
            <w:hideMark/>
          </w:tcPr>
          <w:p w14:paraId="54A72C3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800</w:t>
            </w:r>
          </w:p>
        </w:tc>
      </w:tr>
      <w:tr w:rsidR="005B3589" w:rsidRPr="005B3589" w14:paraId="7AC0208F"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385F1BE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60</w:t>
            </w:r>
          </w:p>
        </w:tc>
        <w:tc>
          <w:tcPr>
            <w:tcW w:w="1600" w:type="dxa"/>
            <w:tcBorders>
              <w:top w:val="nil"/>
              <w:left w:val="single" w:sz="8" w:space="0" w:color="auto"/>
              <w:bottom w:val="nil"/>
              <w:right w:val="single" w:sz="8" w:space="0" w:color="auto"/>
            </w:tcBorders>
            <w:shd w:val="clear" w:color="auto" w:fill="auto"/>
            <w:noWrap/>
            <w:vAlign w:val="bottom"/>
            <w:hideMark/>
          </w:tcPr>
          <w:p w14:paraId="33BD284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726</w:t>
            </w:r>
          </w:p>
        </w:tc>
      </w:tr>
      <w:tr w:rsidR="005B3589" w:rsidRPr="005B3589" w14:paraId="5A79A526"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37AE013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32</w:t>
            </w:r>
          </w:p>
        </w:tc>
        <w:tc>
          <w:tcPr>
            <w:tcW w:w="1600" w:type="dxa"/>
            <w:tcBorders>
              <w:top w:val="nil"/>
              <w:left w:val="single" w:sz="8" w:space="0" w:color="auto"/>
              <w:bottom w:val="nil"/>
              <w:right w:val="single" w:sz="8" w:space="0" w:color="auto"/>
            </w:tcBorders>
            <w:shd w:val="clear" w:color="auto" w:fill="auto"/>
            <w:noWrap/>
            <w:vAlign w:val="bottom"/>
            <w:hideMark/>
          </w:tcPr>
          <w:p w14:paraId="2970765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370</w:t>
            </w:r>
          </w:p>
        </w:tc>
      </w:tr>
      <w:tr w:rsidR="005B3589" w:rsidRPr="005B3589" w14:paraId="618C2B08"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07C19B1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51</w:t>
            </w:r>
          </w:p>
        </w:tc>
        <w:tc>
          <w:tcPr>
            <w:tcW w:w="1600" w:type="dxa"/>
            <w:tcBorders>
              <w:top w:val="nil"/>
              <w:left w:val="single" w:sz="8" w:space="0" w:color="auto"/>
              <w:bottom w:val="nil"/>
              <w:right w:val="single" w:sz="8" w:space="0" w:color="auto"/>
            </w:tcBorders>
            <w:shd w:val="clear" w:color="auto" w:fill="auto"/>
            <w:noWrap/>
            <w:vAlign w:val="bottom"/>
            <w:hideMark/>
          </w:tcPr>
          <w:p w14:paraId="2966A31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536</w:t>
            </w:r>
          </w:p>
        </w:tc>
      </w:tr>
      <w:tr w:rsidR="005B3589" w:rsidRPr="005B3589" w14:paraId="1259A1C7"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95BC52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lastRenderedPageBreak/>
              <w:t>50</w:t>
            </w:r>
          </w:p>
        </w:tc>
        <w:tc>
          <w:tcPr>
            <w:tcW w:w="1600" w:type="dxa"/>
            <w:tcBorders>
              <w:top w:val="nil"/>
              <w:left w:val="single" w:sz="8" w:space="0" w:color="auto"/>
              <w:bottom w:val="nil"/>
              <w:right w:val="single" w:sz="8" w:space="0" w:color="auto"/>
            </w:tcBorders>
            <w:shd w:val="clear" w:color="auto" w:fill="auto"/>
            <w:noWrap/>
            <w:vAlign w:val="bottom"/>
            <w:hideMark/>
          </w:tcPr>
          <w:p w14:paraId="30A7043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291</w:t>
            </w:r>
          </w:p>
        </w:tc>
      </w:tr>
      <w:tr w:rsidR="005B3589" w:rsidRPr="005B3589" w14:paraId="0396D21E"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13A0031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40</w:t>
            </w:r>
          </w:p>
        </w:tc>
        <w:tc>
          <w:tcPr>
            <w:tcW w:w="1600" w:type="dxa"/>
            <w:tcBorders>
              <w:top w:val="nil"/>
              <w:left w:val="single" w:sz="8" w:space="0" w:color="auto"/>
              <w:bottom w:val="nil"/>
              <w:right w:val="single" w:sz="8" w:space="0" w:color="auto"/>
            </w:tcBorders>
            <w:shd w:val="clear" w:color="auto" w:fill="auto"/>
            <w:noWrap/>
            <w:vAlign w:val="bottom"/>
            <w:hideMark/>
          </w:tcPr>
          <w:p w14:paraId="7CA290B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808</w:t>
            </w:r>
          </w:p>
        </w:tc>
      </w:tr>
      <w:tr w:rsidR="005B3589" w:rsidRPr="005B3589" w14:paraId="014CA6E7"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C07725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w:t>
            </w:r>
          </w:p>
        </w:tc>
        <w:tc>
          <w:tcPr>
            <w:tcW w:w="1600" w:type="dxa"/>
            <w:tcBorders>
              <w:top w:val="nil"/>
              <w:left w:val="single" w:sz="8" w:space="0" w:color="auto"/>
              <w:bottom w:val="nil"/>
              <w:right w:val="single" w:sz="8" w:space="0" w:color="auto"/>
            </w:tcBorders>
            <w:shd w:val="clear" w:color="auto" w:fill="auto"/>
            <w:noWrap/>
            <w:vAlign w:val="bottom"/>
            <w:hideMark/>
          </w:tcPr>
          <w:p w14:paraId="54BA11E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543</w:t>
            </w:r>
          </w:p>
        </w:tc>
      </w:tr>
      <w:tr w:rsidR="005B3589" w:rsidRPr="005B3589" w14:paraId="4359A008"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74ABAE4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63</w:t>
            </w:r>
          </w:p>
        </w:tc>
        <w:tc>
          <w:tcPr>
            <w:tcW w:w="1600" w:type="dxa"/>
            <w:tcBorders>
              <w:top w:val="nil"/>
              <w:left w:val="single" w:sz="8" w:space="0" w:color="auto"/>
              <w:bottom w:val="nil"/>
              <w:right w:val="single" w:sz="8" w:space="0" w:color="auto"/>
            </w:tcBorders>
            <w:shd w:val="clear" w:color="auto" w:fill="auto"/>
            <w:noWrap/>
            <w:vAlign w:val="bottom"/>
            <w:hideMark/>
          </w:tcPr>
          <w:p w14:paraId="794ABDA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149</w:t>
            </w:r>
          </w:p>
        </w:tc>
      </w:tr>
      <w:tr w:rsidR="005B3589" w:rsidRPr="005B3589" w14:paraId="19EBAD36"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605D24F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56</w:t>
            </w:r>
          </w:p>
        </w:tc>
        <w:tc>
          <w:tcPr>
            <w:tcW w:w="1600" w:type="dxa"/>
            <w:tcBorders>
              <w:top w:val="nil"/>
              <w:left w:val="single" w:sz="8" w:space="0" w:color="auto"/>
              <w:bottom w:val="nil"/>
              <w:right w:val="single" w:sz="8" w:space="0" w:color="auto"/>
            </w:tcBorders>
            <w:shd w:val="clear" w:color="auto" w:fill="auto"/>
            <w:noWrap/>
            <w:vAlign w:val="bottom"/>
            <w:hideMark/>
          </w:tcPr>
          <w:p w14:paraId="705F7A8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350</w:t>
            </w:r>
          </w:p>
        </w:tc>
      </w:tr>
      <w:tr w:rsidR="005B3589" w:rsidRPr="005B3589" w14:paraId="6E07E173"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0160BE5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45</w:t>
            </w:r>
          </w:p>
        </w:tc>
        <w:tc>
          <w:tcPr>
            <w:tcW w:w="1600" w:type="dxa"/>
            <w:tcBorders>
              <w:top w:val="nil"/>
              <w:left w:val="single" w:sz="8" w:space="0" w:color="auto"/>
              <w:bottom w:val="nil"/>
              <w:right w:val="single" w:sz="8" w:space="0" w:color="auto"/>
            </w:tcBorders>
            <w:shd w:val="clear" w:color="auto" w:fill="auto"/>
            <w:noWrap/>
            <w:vAlign w:val="bottom"/>
            <w:hideMark/>
          </w:tcPr>
          <w:p w14:paraId="7772112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242</w:t>
            </w:r>
          </w:p>
        </w:tc>
      </w:tr>
      <w:tr w:rsidR="005B3589" w:rsidRPr="005B3589" w14:paraId="7D19F566"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3F60E2A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w:t>
            </w:r>
          </w:p>
        </w:tc>
        <w:tc>
          <w:tcPr>
            <w:tcW w:w="1600" w:type="dxa"/>
            <w:tcBorders>
              <w:top w:val="nil"/>
              <w:left w:val="single" w:sz="8" w:space="0" w:color="auto"/>
              <w:bottom w:val="nil"/>
              <w:right w:val="single" w:sz="8" w:space="0" w:color="auto"/>
            </w:tcBorders>
            <w:shd w:val="clear" w:color="auto" w:fill="auto"/>
            <w:noWrap/>
            <w:vAlign w:val="bottom"/>
            <w:hideMark/>
          </w:tcPr>
          <w:p w14:paraId="02E3ED7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198</w:t>
            </w:r>
          </w:p>
        </w:tc>
      </w:tr>
      <w:tr w:rsidR="005B3589" w:rsidRPr="005B3589" w14:paraId="799E36EB"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67E83DF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w:t>
            </w:r>
          </w:p>
        </w:tc>
        <w:tc>
          <w:tcPr>
            <w:tcW w:w="1600" w:type="dxa"/>
            <w:tcBorders>
              <w:top w:val="nil"/>
              <w:left w:val="single" w:sz="8" w:space="0" w:color="auto"/>
              <w:bottom w:val="nil"/>
              <w:right w:val="single" w:sz="8" w:space="0" w:color="auto"/>
            </w:tcBorders>
            <w:shd w:val="clear" w:color="auto" w:fill="auto"/>
            <w:noWrap/>
            <w:vAlign w:val="bottom"/>
            <w:hideMark/>
          </w:tcPr>
          <w:p w14:paraId="539E43D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213</w:t>
            </w:r>
          </w:p>
        </w:tc>
      </w:tr>
      <w:tr w:rsidR="005B3589" w:rsidRPr="005B3589" w14:paraId="722F7599"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5ADDA1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59</w:t>
            </w:r>
          </w:p>
        </w:tc>
        <w:tc>
          <w:tcPr>
            <w:tcW w:w="1600" w:type="dxa"/>
            <w:tcBorders>
              <w:top w:val="nil"/>
              <w:left w:val="single" w:sz="8" w:space="0" w:color="auto"/>
              <w:bottom w:val="nil"/>
              <w:right w:val="single" w:sz="8" w:space="0" w:color="auto"/>
            </w:tcBorders>
            <w:shd w:val="clear" w:color="auto" w:fill="auto"/>
            <w:noWrap/>
            <w:vAlign w:val="bottom"/>
            <w:hideMark/>
          </w:tcPr>
          <w:p w14:paraId="3993B26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296</w:t>
            </w:r>
          </w:p>
        </w:tc>
      </w:tr>
      <w:tr w:rsidR="005B3589" w:rsidRPr="005B3589" w14:paraId="03A807B9"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21BF758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57</w:t>
            </w:r>
          </w:p>
        </w:tc>
        <w:tc>
          <w:tcPr>
            <w:tcW w:w="1600" w:type="dxa"/>
            <w:tcBorders>
              <w:top w:val="nil"/>
              <w:left w:val="single" w:sz="8" w:space="0" w:color="auto"/>
              <w:bottom w:val="nil"/>
              <w:right w:val="single" w:sz="8" w:space="0" w:color="auto"/>
            </w:tcBorders>
            <w:shd w:val="clear" w:color="auto" w:fill="auto"/>
            <w:noWrap/>
            <w:vAlign w:val="bottom"/>
            <w:hideMark/>
          </w:tcPr>
          <w:p w14:paraId="490C9B2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317</w:t>
            </w:r>
          </w:p>
        </w:tc>
      </w:tr>
      <w:tr w:rsidR="005B3589" w:rsidRPr="005B3589" w14:paraId="01237E0A"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603D09A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w:t>
            </w:r>
          </w:p>
        </w:tc>
        <w:tc>
          <w:tcPr>
            <w:tcW w:w="1600" w:type="dxa"/>
            <w:tcBorders>
              <w:top w:val="nil"/>
              <w:left w:val="single" w:sz="8" w:space="0" w:color="auto"/>
              <w:bottom w:val="nil"/>
              <w:right w:val="single" w:sz="8" w:space="0" w:color="auto"/>
            </w:tcBorders>
            <w:shd w:val="clear" w:color="auto" w:fill="auto"/>
            <w:noWrap/>
            <w:vAlign w:val="bottom"/>
            <w:hideMark/>
          </w:tcPr>
          <w:p w14:paraId="20A8A73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482</w:t>
            </w:r>
          </w:p>
        </w:tc>
      </w:tr>
      <w:tr w:rsidR="005B3589" w:rsidRPr="005B3589" w14:paraId="63828B06"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9A6FAA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44</w:t>
            </w:r>
          </w:p>
        </w:tc>
        <w:tc>
          <w:tcPr>
            <w:tcW w:w="1600" w:type="dxa"/>
            <w:tcBorders>
              <w:top w:val="nil"/>
              <w:left w:val="single" w:sz="8" w:space="0" w:color="auto"/>
              <w:bottom w:val="nil"/>
              <w:right w:val="single" w:sz="8" w:space="0" w:color="auto"/>
            </w:tcBorders>
            <w:shd w:val="clear" w:color="auto" w:fill="auto"/>
            <w:noWrap/>
            <w:vAlign w:val="bottom"/>
            <w:hideMark/>
          </w:tcPr>
          <w:p w14:paraId="25EBD62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155</w:t>
            </w:r>
          </w:p>
        </w:tc>
      </w:tr>
      <w:tr w:rsidR="005B3589" w:rsidRPr="005B3589" w14:paraId="01E88FFD"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221C599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56</w:t>
            </w:r>
          </w:p>
        </w:tc>
        <w:tc>
          <w:tcPr>
            <w:tcW w:w="1600" w:type="dxa"/>
            <w:tcBorders>
              <w:top w:val="nil"/>
              <w:left w:val="single" w:sz="8" w:space="0" w:color="auto"/>
              <w:bottom w:val="nil"/>
              <w:right w:val="single" w:sz="8" w:space="0" w:color="auto"/>
            </w:tcBorders>
            <w:shd w:val="clear" w:color="auto" w:fill="auto"/>
            <w:noWrap/>
            <w:vAlign w:val="bottom"/>
            <w:hideMark/>
          </w:tcPr>
          <w:p w14:paraId="34A6E69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802</w:t>
            </w:r>
          </w:p>
        </w:tc>
      </w:tr>
      <w:tr w:rsidR="005B3589" w:rsidRPr="005B3589" w14:paraId="2FFED76D"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1E896A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14:paraId="62E96CC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200</w:t>
            </w:r>
          </w:p>
        </w:tc>
      </w:tr>
      <w:tr w:rsidR="005B3589" w:rsidRPr="005B3589" w14:paraId="780E770B"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E9B2ED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56</w:t>
            </w:r>
          </w:p>
        </w:tc>
        <w:tc>
          <w:tcPr>
            <w:tcW w:w="1600" w:type="dxa"/>
            <w:tcBorders>
              <w:top w:val="nil"/>
              <w:left w:val="single" w:sz="8" w:space="0" w:color="auto"/>
              <w:bottom w:val="nil"/>
              <w:right w:val="single" w:sz="8" w:space="0" w:color="auto"/>
            </w:tcBorders>
            <w:shd w:val="clear" w:color="auto" w:fill="auto"/>
            <w:noWrap/>
            <w:vAlign w:val="bottom"/>
            <w:hideMark/>
          </w:tcPr>
          <w:p w14:paraId="0261ABF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282</w:t>
            </w:r>
          </w:p>
        </w:tc>
      </w:tr>
      <w:tr w:rsidR="005B3589" w:rsidRPr="005B3589" w14:paraId="765F4949"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5DF9E52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43</w:t>
            </w:r>
          </w:p>
        </w:tc>
        <w:tc>
          <w:tcPr>
            <w:tcW w:w="1600" w:type="dxa"/>
            <w:tcBorders>
              <w:top w:val="nil"/>
              <w:left w:val="single" w:sz="8" w:space="0" w:color="auto"/>
              <w:bottom w:val="nil"/>
              <w:right w:val="single" w:sz="8" w:space="0" w:color="auto"/>
            </w:tcBorders>
            <w:shd w:val="clear" w:color="auto" w:fill="auto"/>
            <w:noWrap/>
            <w:vAlign w:val="bottom"/>
            <w:hideMark/>
          </w:tcPr>
          <w:p w14:paraId="56D9A36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573</w:t>
            </w:r>
          </w:p>
        </w:tc>
      </w:tr>
      <w:tr w:rsidR="005B3589" w:rsidRPr="005B3589" w14:paraId="596EBCC8"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408B7AA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w:t>
            </w:r>
          </w:p>
        </w:tc>
        <w:tc>
          <w:tcPr>
            <w:tcW w:w="1600" w:type="dxa"/>
            <w:tcBorders>
              <w:top w:val="nil"/>
              <w:left w:val="single" w:sz="8" w:space="0" w:color="auto"/>
              <w:bottom w:val="nil"/>
              <w:right w:val="single" w:sz="8" w:space="0" w:color="auto"/>
            </w:tcBorders>
            <w:shd w:val="clear" w:color="auto" w:fill="auto"/>
            <w:noWrap/>
            <w:vAlign w:val="bottom"/>
            <w:hideMark/>
          </w:tcPr>
          <w:p w14:paraId="41EDC36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388</w:t>
            </w:r>
          </w:p>
        </w:tc>
      </w:tr>
      <w:tr w:rsidR="005B3589" w:rsidRPr="005B3589" w14:paraId="36A7E478"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084D277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52</w:t>
            </w:r>
          </w:p>
        </w:tc>
        <w:tc>
          <w:tcPr>
            <w:tcW w:w="1600" w:type="dxa"/>
            <w:tcBorders>
              <w:top w:val="nil"/>
              <w:left w:val="single" w:sz="8" w:space="0" w:color="auto"/>
              <w:bottom w:val="nil"/>
              <w:right w:val="single" w:sz="8" w:space="0" w:color="auto"/>
            </w:tcBorders>
            <w:shd w:val="clear" w:color="auto" w:fill="auto"/>
            <w:noWrap/>
            <w:vAlign w:val="bottom"/>
            <w:hideMark/>
          </w:tcPr>
          <w:p w14:paraId="12F0B04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250</w:t>
            </w:r>
          </w:p>
        </w:tc>
      </w:tr>
      <w:tr w:rsidR="005B3589" w:rsidRPr="005B3589" w14:paraId="1867D15B" w14:textId="77777777" w:rsidTr="005B3589">
        <w:trPr>
          <w:trHeight w:val="240"/>
        </w:trPr>
        <w:tc>
          <w:tcPr>
            <w:tcW w:w="1140" w:type="dxa"/>
            <w:tcBorders>
              <w:top w:val="nil"/>
              <w:left w:val="single" w:sz="8" w:space="0" w:color="auto"/>
              <w:bottom w:val="nil"/>
              <w:right w:val="nil"/>
            </w:tcBorders>
            <w:shd w:val="clear" w:color="auto" w:fill="auto"/>
            <w:noWrap/>
            <w:vAlign w:val="bottom"/>
            <w:hideMark/>
          </w:tcPr>
          <w:p w14:paraId="61F4A46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w:t>
            </w:r>
          </w:p>
        </w:tc>
        <w:tc>
          <w:tcPr>
            <w:tcW w:w="1600" w:type="dxa"/>
            <w:tcBorders>
              <w:top w:val="nil"/>
              <w:left w:val="single" w:sz="8" w:space="0" w:color="auto"/>
              <w:bottom w:val="nil"/>
              <w:right w:val="single" w:sz="8" w:space="0" w:color="auto"/>
            </w:tcBorders>
            <w:shd w:val="clear" w:color="auto" w:fill="auto"/>
            <w:noWrap/>
            <w:vAlign w:val="bottom"/>
            <w:hideMark/>
          </w:tcPr>
          <w:p w14:paraId="015441A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396</w:t>
            </w:r>
          </w:p>
        </w:tc>
      </w:tr>
      <w:tr w:rsidR="005B3589" w:rsidRPr="005B3589" w14:paraId="20B20E26" w14:textId="77777777" w:rsidTr="005B3589">
        <w:trPr>
          <w:trHeight w:val="260"/>
        </w:trPr>
        <w:tc>
          <w:tcPr>
            <w:tcW w:w="1140" w:type="dxa"/>
            <w:tcBorders>
              <w:top w:val="nil"/>
              <w:left w:val="single" w:sz="8" w:space="0" w:color="auto"/>
              <w:bottom w:val="single" w:sz="8" w:space="0" w:color="auto"/>
              <w:right w:val="nil"/>
            </w:tcBorders>
            <w:shd w:val="clear" w:color="auto" w:fill="auto"/>
            <w:noWrap/>
            <w:vAlign w:val="bottom"/>
            <w:hideMark/>
          </w:tcPr>
          <w:p w14:paraId="61D7452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14:paraId="1A85F91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572</w:t>
            </w:r>
          </w:p>
        </w:tc>
      </w:tr>
      <w:tr w:rsidR="005B3589" w:rsidRPr="005B3589" w14:paraId="27F0D1D2" w14:textId="77777777" w:rsidTr="005B3589">
        <w:trPr>
          <w:trHeight w:val="240"/>
        </w:trPr>
        <w:tc>
          <w:tcPr>
            <w:tcW w:w="1140" w:type="dxa"/>
            <w:tcBorders>
              <w:top w:val="nil"/>
              <w:left w:val="nil"/>
              <w:bottom w:val="nil"/>
              <w:right w:val="nil"/>
            </w:tcBorders>
            <w:shd w:val="clear" w:color="auto" w:fill="auto"/>
            <w:noWrap/>
            <w:vAlign w:val="bottom"/>
            <w:hideMark/>
          </w:tcPr>
          <w:p w14:paraId="69D58804" w14:textId="77777777" w:rsidR="005B3589" w:rsidRPr="005B3589" w:rsidRDefault="005B3589" w:rsidP="005B3589">
            <w:pPr>
              <w:jc w:val="center"/>
              <w:rPr>
                <w:rFonts w:ascii="Arial" w:eastAsia="Times New Roman" w:hAnsi="Arial" w:cs="Arial"/>
                <w:sz w:val="20"/>
                <w:szCs w:val="20"/>
              </w:rPr>
            </w:pPr>
          </w:p>
        </w:tc>
        <w:tc>
          <w:tcPr>
            <w:tcW w:w="1600" w:type="dxa"/>
            <w:tcBorders>
              <w:top w:val="nil"/>
              <w:left w:val="nil"/>
              <w:bottom w:val="nil"/>
              <w:right w:val="nil"/>
            </w:tcBorders>
            <w:shd w:val="clear" w:color="auto" w:fill="auto"/>
            <w:noWrap/>
            <w:vAlign w:val="bottom"/>
            <w:hideMark/>
          </w:tcPr>
          <w:p w14:paraId="3FCFF4D8" w14:textId="77777777" w:rsidR="005B3589" w:rsidRPr="005B3589" w:rsidRDefault="005B3589" w:rsidP="005B3589">
            <w:pPr>
              <w:jc w:val="center"/>
              <w:rPr>
                <w:rFonts w:ascii="Arial" w:eastAsia="Times New Roman" w:hAnsi="Arial" w:cs="Arial"/>
                <w:sz w:val="20"/>
                <w:szCs w:val="20"/>
              </w:rPr>
            </w:pPr>
          </w:p>
        </w:tc>
      </w:tr>
      <w:tr w:rsidR="005B3589" w:rsidRPr="005B3589" w14:paraId="456064C1" w14:textId="77777777" w:rsidTr="005B3589">
        <w:trPr>
          <w:trHeight w:val="240"/>
        </w:trPr>
        <w:tc>
          <w:tcPr>
            <w:tcW w:w="1140" w:type="dxa"/>
            <w:tcBorders>
              <w:top w:val="nil"/>
              <w:left w:val="nil"/>
              <w:bottom w:val="nil"/>
              <w:right w:val="nil"/>
            </w:tcBorders>
            <w:shd w:val="clear" w:color="auto" w:fill="auto"/>
            <w:noWrap/>
            <w:vAlign w:val="bottom"/>
            <w:hideMark/>
          </w:tcPr>
          <w:p w14:paraId="5CAE267A" w14:textId="77777777" w:rsidR="005B3589" w:rsidRPr="005B3589" w:rsidRDefault="005B3589" w:rsidP="005B3589">
            <w:pPr>
              <w:jc w:val="center"/>
              <w:rPr>
                <w:rFonts w:ascii="Arial" w:eastAsia="Times New Roman" w:hAnsi="Arial" w:cs="Arial"/>
                <w:sz w:val="20"/>
                <w:szCs w:val="20"/>
              </w:rPr>
            </w:pPr>
          </w:p>
        </w:tc>
        <w:tc>
          <w:tcPr>
            <w:tcW w:w="1600" w:type="dxa"/>
            <w:tcBorders>
              <w:top w:val="nil"/>
              <w:left w:val="nil"/>
              <w:bottom w:val="nil"/>
              <w:right w:val="nil"/>
            </w:tcBorders>
            <w:shd w:val="clear" w:color="auto" w:fill="auto"/>
            <w:noWrap/>
            <w:vAlign w:val="bottom"/>
            <w:hideMark/>
          </w:tcPr>
          <w:p w14:paraId="2006F136" w14:textId="77777777" w:rsidR="005B3589" w:rsidRPr="005B3589" w:rsidRDefault="005B3589" w:rsidP="005B3589">
            <w:pPr>
              <w:jc w:val="center"/>
              <w:rPr>
                <w:rFonts w:ascii="Arial" w:eastAsia="Times New Roman" w:hAnsi="Arial" w:cs="Arial"/>
                <w:sz w:val="20"/>
                <w:szCs w:val="20"/>
              </w:rPr>
            </w:pPr>
          </w:p>
        </w:tc>
      </w:tr>
    </w:tbl>
    <w:p w14:paraId="1E062C89" w14:textId="4C41EFA6" w:rsidR="005B3589" w:rsidRDefault="005B3589" w:rsidP="00036EC9">
      <w:pPr>
        <w:widowControl w:val="0"/>
        <w:autoSpaceDE w:val="0"/>
        <w:autoSpaceDN w:val="0"/>
        <w:adjustRightInd w:val="0"/>
        <w:jc w:val="center"/>
        <w:rPr>
          <w:rFonts w:ascii="Helvetica" w:hAnsi="Helvetica" w:cs="Helvetica"/>
        </w:rPr>
      </w:pPr>
    </w:p>
    <w:p w14:paraId="6DE7573D"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2. A political consultant conducts a survey to determine what position the mayoral candidate she works for should take on a proposed smoking ban in restaurants.   Which of the following survey questions will deliver an unbiased response?</w:t>
      </w:r>
    </w:p>
    <w:p w14:paraId="5F0AA656"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Should the city ban smoking in restaurants to protect our children from second-hand smoke? </w:t>
      </w:r>
    </w:p>
    <w:p w14:paraId="369C0FBA"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2</w:t>
      </w:r>
      <w:proofErr w:type="gramStart"/>
      <w:r>
        <w:rPr>
          <w:rFonts w:ascii="Helvetica" w:hAnsi="Helvetica" w:cs="Helvetica"/>
        </w:rPr>
        <w:t>.  </w:t>
      </w:r>
      <w:proofErr w:type="gramEnd"/>
      <w:r>
        <w:rPr>
          <w:rFonts w:ascii="Helvetica" w:hAnsi="Helvetica" w:cs="Helvetica"/>
        </w:rPr>
        <w:t xml:space="preserve">Should tobacco smoke, a known cause of lung cancer, be banned from public spaces such as restaurants? </w:t>
      </w:r>
    </w:p>
    <w:p w14:paraId="1C142E49"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Does the city have the right to restrict recreational activities, such as moderate consumption of alcohol or tobacco, on the premises of </w:t>
      </w:r>
      <w:proofErr w:type="gramStart"/>
      <w:r>
        <w:rPr>
          <w:rFonts w:ascii="Helvetica" w:hAnsi="Helvetica" w:cs="Helvetica"/>
        </w:rPr>
        <w:t>privately-owned</w:t>
      </w:r>
      <w:proofErr w:type="gramEnd"/>
      <w:r>
        <w:rPr>
          <w:rFonts w:ascii="Helvetica" w:hAnsi="Helvetica" w:cs="Helvetica"/>
        </w:rPr>
        <w:t xml:space="preserve"> businesses? </w:t>
      </w:r>
    </w:p>
    <w:p w14:paraId="4D406695" w14:textId="77777777" w:rsidR="005B3589" w:rsidRDefault="005B3589" w:rsidP="005B3589">
      <w:pPr>
        <w:ind w:left="720"/>
        <w:rPr>
          <w:rFonts w:ascii="Helvetica" w:hAnsi="Helvetica" w:cs="Helvetica"/>
        </w:rPr>
      </w:pPr>
      <w:r>
        <w:rPr>
          <w:rFonts w:ascii="Helvetica" w:hAnsi="Helvetica" w:cs="Helvetica"/>
        </w:rPr>
        <w:t>4. None of the above.</w:t>
      </w:r>
    </w:p>
    <w:p w14:paraId="3AAC4795" w14:textId="77777777" w:rsidR="005B3589" w:rsidRDefault="005B3589" w:rsidP="005B3589">
      <w:pPr>
        <w:ind w:left="720"/>
        <w:rPr>
          <w:rFonts w:ascii="Helvetica" w:hAnsi="Helvetica" w:cs="Helvetica"/>
        </w:rPr>
      </w:pPr>
    </w:p>
    <w:p w14:paraId="7E42F6B7" w14:textId="64A417B8" w:rsidR="005B3589" w:rsidRDefault="005B3589" w:rsidP="00036EC9">
      <w:pPr>
        <w:widowControl w:val="0"/>
        <w:autoSpaceDE w:val="0"/>
        <w:autoSpaceDN w:val="0"/>
        <w:adjustRightInd w:val="0"/>
        <w:jc w:val="center"/>
        <w:rPr>
          <w:rFonts w:ascii="Helvetica" w:hAnsi="Helvetica" w:cs="Helvetica"/>
        </w:rPr>
      </w:pPr>
    </w:p>
    <w:p w14:paraId="69FFD7A5"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 xml:space="preserve">3. A nutrition researcher wants to determine the mean fat content of hen's eggs. She collects a sample of 40 eggs. She calculates a mean fat content of 23 grams, with a sample standard deviation of 8 grams. From these statistics she calculates a 90% confidence interval of [20.9 grams, 25.1 grams]. </w:t>
      </w:r>
      <w:proofErr w:type="gramStart"/>
      <w:r>
        <w:rPr>
          <w:rFonts w:ascii="Helvetica" w:hAnsi="Helvetica" w:cs="Helvetica"/>
        </w:rPr>
        <w:t>  What can the researcher do to decrease the width of the confidence interval?</w:t>
      </w:r>
      <w:proofErr w:type="gramEnd"/>
    </w:p>
    <w:p w14:paraId="1700B6E0" w14:textId="2BDAF6D4" w:rsidR="005B3589" w:rsidRDefault="005B3589" w:rsidP="005B3589">
      <w:pPr>
        <w:widowControl w:val="0"/>
        <w:tabs>
          <w:tab w:val="left" w:pos="220"/>
          <w:tab w:val="left" w:pos="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1.</w:t>
      </w:r>
      <w:r w:rsidR="004C48E4">
        <w:rPr>
          <w:rFonts w:ascii="Helvetica" w:hAnsi="Helvetica" w:cs="Helvetica"/>
        </w:rPr>
        <w:t xml:space="preserve"> </w:t>
      </w:r>
      <w:r>
        <w:rPr>
          <w:rFonts w:ascii="Helvetica" w:hAnsi="Helvetica" w:cs="Helvetica"/>
        </w:rPr>
        <w:t> Increase the confidence level.</w:t>
      </w:r>
      <w:proofErr w:type="gramEnd"/>
      <w:r>
        <w:rPr>
          <w:rFonts w:ascii="Helvetica" w:hAnsi="Helvetica" w:cs="Helvetica"/>
        </w:rPr>
        <w:t xml:space="preserve"> </w:t>
      </w:r>
    </w:p>
    <w:p w14:paraId="1174725D" w14:textId="0A3BE1F6"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 2.</w:t>
      </w:r>
      <w:r w:rsidR="004C48E4">
        <w:rPr>
          <w:rFonts w:ascii="Helvetica" w:hAnsi="Helvetica" w:cs="Helvetica"/>
        </w:rPr>
        <w:t xml:space="preserve"> </w:t>
      </w:r>
      <w:r>
        <w:rPr>
          <w:rFonts w:ascii="Helvetica" w:hAnsi="Helvetica" w:cs="Helvetica"/>
        </w:rPr>
        <w:t xml:space="preserve">Decrease the confidence level. </w:t>
      </w:r>
    </w:p>
    <w:p w14:paraId="3B541C19" w14:textId="36583DA9"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3. </w:t>
      </w:r>
      <w:proofErr w:type="gramEnd"/>
      <w:r w:rsidR="004C48E4">
        <w:rPr>
          <w:rFonts w:ascii="Helvetica" w:hAnsi="Helvetica" w:cs="Helvetica"/>
        </w:rPr>
        <w:t xml:space="preserve"> </w:t>
      </w:r>
      <w:r>
        <w:rPr>
          <w:rFonts w:ascii="Helvetica" w:hAnsi="Helvetica" w:cs="Helvetica"/>
        </w:rPr>
        <w:t xml:space="preserve">Decrease the sample size </w:t>
      </w:r>
    </w:p>
    <w:p w14:paraId="24C6BB68" w14:textId="72424512" w:rsidR="005B3589" w:rsidRDefault="005B3589" w:rsidP="005B3589">
      <w:pPr>
        <w:ind w:left="720"/>
        <w:rPr>
          <w:rFonts w:ascii="Helvetica" w:hAnsi="Helvetica" w:cs="Helvetica"/>
        </w:rPr>
      </w:pPr>
      <w:r>
        <w:rPr>
          <w:rFonts w:ascii="Helvetica" w:hAnsi="Helvetica" w:cs="Helvetica"/>
        </w:rPr>
        <w:t>4.</w:t>
      </w:r>
      <w:r w:rsidR="004C48E4">
        <w:rPr>
          <w:rFonts w:ascii="Helvetica" w:hAnsi="Helvetica" w:cs="Helvetica"/>
        </w:rPr>
        <w:t xml:space="preserve"> </w:t>
      </w:r>
      <w:r>
        <w:rPr>
          <w:rFonts w:ascii="Helvetica" w:hAnsi="Helvetica" w:cs="Helvetica"/>
        </w:rPr>
        <w:t>None of the above.</w:t>
      </w:r>
    </w:p>
    <w:p w14:paraId="771053D4" w14:textId="7623953C" w:rsidR="005B3589" w:rsidRDefault="005B3589" w:rsidP="005B3589">
      <w:pPr>
        <w:widowControl w:val="0"/>
        <w:autoSpaceDE w:val="0"/>
        <w:autoSpaceDN w:val="0"/>
        <w:adjustRightInd w:val="0"/>
        <w:jc w:val="right"/>
        <w:rPr>
          <w:rFonts w:ascii="Helvetica" w:hAnsi="Helvetica" w:cs="Helvetica"/>
        </w:rPr>
      </w:pPr>
    </w:p>
    <w:p w14:paraId="486CDE0E"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4. In a random sample of 321 senior citizens, 61 were found to own a home computer.   Based on this sample, the 95% confidence interval for the proportion of computer-owners among senior citizens is:</w:t>
      </w:r>
    </w:p>
    <w:p w14:paraId="138FAA9C"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 [2.6%; 7.4%]. </w:t>
      </w:r>
    </w:p>
    <w:p w14:paraId="0990EF41"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[13.4%; 24.6%]. </w:t>
      </w:r>
    </w:p>
    <w:p w14:paraId="18373628"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 [14.7%; 23.3%]. </w:t>
      </w:r>
    </w:p>
    <w:p w14:paraId="19255016" w14:textId="77777777" w:rsidR="005B3589" w:rsidRDefault="005B3589" w:rsidP="005B3589">
      <w:pPr>
        <w:ind w:left="720"/>
        <w:rPr>
          <w:rFonts w:ascii="Helvetica" w:hAnsi="Helvetica" w:cs="Helvetica"/>
        </w:rPr>
      </w:pPr>
      <w:r>
        <w:rPr>
          <w:rFonts w:ascii="Helvetica" w:hAnsi="Helvetica" w:cs="Helvetica"/>
        </w:rPr>
        <w:t>4. The answer cannot be determined from the information given.</w:t>
      </w:r>
    </w:p>
    <w:p w14:paraId="477E0E45" w14:textId="77777777" w:rsidR="005B3589" w:rsidRDefault="005B3589" w:rsidP="005B3589">
      <w:pPr>
        <w:ind w:left="720"/>
        <w:rPr>
          <w:rFonts w:ascii="Helvetica" w:hAnsi="Helvetica" w:cs="Helvetica"/>
        </w:rPr>
      </w:pPr>
    </w:p>
    <w:p w14:paraId="49F64256"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 xml:space="preserve">5. Preliminary estimates suggest that about 58% of students at a state university favor implementing an honor code.   To obtain a 95% confidence interval for the proportion of all students at the university favoring the honor code, what is the minimum sample size needed if the </w:t>
      </w:r>
      <w:r>
        <w:rPr>
          <w:rFonts w:ascii="Helvetica" w:hAnsi="Helvetica" w:cs="Helvetica"/>
          <w:b/>
          <w:bCs/>
        </w:rPr>
        <w:t>total</w:t>
      </w:r>
      <w:r>
        <w:rPr>
          <w:rFonts w:ascii="Helvetica" w:hAnsi="Helvetica" w:cs="Helvetica"/>
        </w:rPr>
        <w:t xml:space="preserve"> width of the confidence interval must be less than 5 percentage points (i.e., the confidence interval should extend at most 2.5 percentage points above and below the sample proportion)?</w:t>
      </w:r>
    </w:p>
    <w:p w14:paraId="075BABD9"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 375. </w:t>
      </w:r>
    </w:p>
    <w:p w14:paraId="62DC45B3"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 264. </w:t>
      </w:r>
    </w:p>
    <w:p w14:paraId="376AC1C3"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1,498. </w:t>
      </w:r>
    </w:p>
    <w:p w14:paraId="15983899" w14:textId="77777777" w:rsidR="005B3589" w:rsidRDefault="005B3589" w:rsidP="005B3589">
      <w:pPr>
        <w:ind w:left="720"/>
        <w:rPr>
          <w:rFonts w:ascii="Helvetica" w:hAnsi="Helvetica" w:cs="Helvetica"/>
        </w:rPr>
      </w:pPr>
      <w:r>
        <w:rPr>
          <w:rFonts w:ascii="Helvetica" w:hAnsi="Helvetica" w:cs="Helvetica"/>
        </w:rPr>
        <w:t xml:space="preserve">4. </w:t>
      </w:r>
      <w:bookmarkStart w:id="0" w:name="_GoBack"/>
      <w:bookmarkEnd w:id="0"/>
      <w:r>
        <w:rPr>
          <w:rFonts w:ascii="Helvetica" w:hAnsi="Helvetica" w:cs="Helvetica"/>
        </w:rPr>
        <w:t>The answer cannot be determined from the information given.</w:t>
      </w:r>
    </w:p>
    <w:p w14:paraId="0BC0087F" w14:textId="77777777" w:rsidR="005B3589" w:rsidRDefault="005B3589" w:rsidP="005B3589">
      <w:pPr>
        <w:ind w:left="720"/>
        <w:rPr>
          <w:rFonts w:ascii="Helvetica" w:hAnsi="Helvetica" w:cs="Helvetica"/>
        </w:rPr>
      </w:pPr>
    </w:p>
    <w:p w14:paraId="6112AB7A"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6. In a survey of twelve Harbor Business School graduates, the mean starting salary was $93,000, with a standard deviation of $17,000.   The 95% confidence interval for the average starting salary among all Harbor graduates is:</w:t>
      </w:r>
    </w:p>
    <w:p w14:paraId="24496221"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 [$83,382; $102,618]. </w:t>
      </w:r>
    </w:p>
    <w:p w14:paraId="2E465AAA"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[$82,727; $103,327]. </w:t>
      </w:r>
    </w:p>
    <w:p w14:paraId="5C10FAF5"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 [$82,199; $103,801]. </w:t>
      </w:r>
    </w:p>
    <w:p w14:paraId="1278629F" w14:textId="77777777" w:rsidR="005B3589" w:rsidRDefault="005B3589" w:rsidP="005B3589">
      <w:pPr>
        <w:ind w:left="720"/>
        <w:rPr>
          <w:rFonts w:ascii="Helvetica" w:hAnsi="Helvetica" w:cs="Helvetica"/>
        </w:rPr>
      </w:pPr>
      <w:r>
        <w:rPr>
          <w:rFonts w:ascii="Helvetica" w:hAnsi="Helvetica" w:cs="Helvetica"/>
        </w:rPr>
        <w:t xml:space="preserve"> 4. </w:t>
      </w:r>
      <w:proofErr w:type="gramStart"/>
      <w:r>
        <w:rPr>
          <w:rFonts w:ascii="Helvetica" w:hAnsi="Helvetica" w:cs="Helvetica"/>
        </w:rPr>
        <w:t>[$59,000; $127,000].</w:t>
      </w:r>
      <w:proofErr w:type="gramEnd"/>
    </w:p>
    <w:p w14:paraId="2F6C2A88" w14:textId="77777777" w:rsidR="005B3589" w:rsidRDefault="005B3589" w:rsidP="005B3589">
      <w:pPr>
        <w:ind w:left="720"/>
        <w:rPr>
          <w:rFonts w:ascii="Helvetica" w:hAnsi="Helvetica" w:cs="Helvetica"/>
        </w:rPr>
      </w:pPr>
    </w:p>
    <w:p w14:paraId="63A862CB"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7. In a survey of 53 randomly selected patrons of a shopping mall, the mean amount of currency carried is $42, with a standard deviation of $78.   What is the 95% confidence interval for the mean amount of currency carried by mall patrons?</w:t>
      </w:r>
    </w:p>
    <w:p w14:paraId="4DE2F936"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 [$39.1; $44.9]. </w:t>
      </w:r>
    </w:p>
    <w:p w14:paraId="177F62F0"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 [$24.4; $59.6]. </w:t>
      </w:r>
    </w:p>
    <w:p w14:paraId="0D034E42"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 [$21.0; $63.0]. </w:t>
      </w:r>
    </w:p>
    <w:p w14:paraId="52DDEEE0" w14:textId="77777777" w:rsidR="005B3589" w:rsidRDefault="005B3589" w:rsidP="005B3589">
      <w:pPr>
        <w:ind w:left="720"/>
        <w:rPr>
          <w:rFonts w:ascii="Helvetica" w:hAnsi="Helvetica" w:cs="Helvetica"/>
        </w:rPr>
      </w:pPr>
      <w:proofErr w:type="gramStart"/>
      <w:r>
        <w:rPr>
          <w:rFonts w:ascii="Helvetica" w:hAnsi="Helvetica" w:cs="Helvetica"/>
        </w:rPr>
        <w:t> [$14.4; $69.6].</w:t>
      </w:r>
      <w:proofErr w:type="gramEnd"/>
    </w:p>
    <w:p w14:paraId="2721EA5B" w14:textId="77777777" w:rsidR="005B3589" w:rsidRDefault="005B3589" w:rsidP="005B3589">
      <w:pPr>
        <w:ind w:left="720"/>
        <w:rPr>
          <w:rFonts w:ascii="Helvetica" w:hAnsi="Helvetica" w:cs="Helvetica"/>
        </w:rPr>
      </w:pPr>
    </w:p>
    <w:p w14:paraId="5B287CE0"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8. A filling machine in a brewery is designed to fill bottles with 355 ml of hard cider. In practice, however, volumes vary slightly from bottle to bottle. In a sample of 49 bottles, the mean volume of cider is found to be 354 ml, with a standard deviation of 3.5 ml.   At a significance level of 0.01, which conclusion can the brewer draw?</w:t>
      </w:r>
    </w:p>
    <w:p w14:paraId="3B4B72B8"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The true mean volume of all bottles filled is 354 ml. </w:t>
      </w:r>
    </w:p>
    <w:p w14:paraId="587CD269"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The machine is not filling bottles to an average volume of 355 ml. </w:t>
      </w:r>
    </w:p>
    <w:p w14:paraId="47A0F09E"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 There is not enough evidence to indicate that the machine is not filling bottles to an average volume of 355 ml. </w:t>
      </w:r>
    </w:p>
    <w:p w14:paraId="043BBB83" w14:textId="77777777" w:rsidR="005B3589" w:rsidRDefault="005B3589" w:rsidP="005B3589">
      <w:pPr>
        <w:ind w:left="720"/>
        <w:rPr>
          <w:rFonts w:ascii="Helvetica" w:hAnsi="Helvetica" w:cs="Helvetica"/>
        </w:rPr>
      </w:pPr>
      <w:r>
        <w:rPr>
          <w:rFonts w:ascii="Helvetica" w:hAnsi="Helvetica" w:cs="Helvetica"/>
        </w:rPr>
        <w:t>4. The machine is filling bottles to an average volume of 355 ml.</w:t>
      </w:r>
    </w:p>
    <w:p w14:paraId="02954977" w14:textId="77777777" w:rsidR="005B3589" w:rsidRDefault="005B3589" w:rsidP="005B3589">
      <w:pPr>
        <w:ind w:left="720"/>
        <w:rPr>
          <w:rFonts w:ascii="Helvetica" w:hAnsi="Helvetica" w:cs="Helvetica"/>
        </w:rPr>
      </w:pPr>
    </w:p>
    <w:p w14:paraId="3430088A"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9. To conduct a one-sided hypothesis test of the claim that houses located on corner lots (corner-lot houses) have higher average selling prices than those located on non-corner lots, the following alternative hypothesis should be used:</w:t>
      </w:r>
    </w:p>
    <w:p w14:paraId="31C4535A"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 The average selling price of a corner-lot house is higher than it is commonly believed to be. </w:t>
      </w:r>
    </w:p>
    <w:p w14:paraId="53BE7D89"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The average selling price of a corner-lot house is higher than the average selling price of all houses. </w:t>
      </w:r>
    </w:p>
    <w:p w14:paraId="4DE2C271"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 The average selling price of a corner-lot house is the same as the average selling price of a house not located on a corner lot. </w:t>
      </w:r>
    </w:p>
    <w:p w14:paraId="0F4A4272" w14:textId="77777777" w:rsidR="005B3589" w:rsidRDefault="005B3589" w:rsidP="005B3589">
      <w:pPr>
        <w:ind w:left="720"/>
        <w:rPr>
          <w:rFonts w:ascii="Helvetica" w:hAnsi="Helvetica" w:cs="Helvetica"/>
        </w:rPr>
      </w:pPr>
      <w:r>
        <w:rPr>
          <w:rFonts w:ascii="Helvetica" w:hAnsi="Helvetica" w:cs="Helvetica"/>
        </w:rPr>
        <w:t>4. The average selling price of a corner-lot house is higher than the average selling price of a house not located on a corner lot.</w:t>
      </w:r>
    </w:p>
    <w:p w14:paraId="2EE3B747" w14:textId="77777777" w:rsidR="005B3589" w:rsidRDefault="005B3589" w:rsidP="005B3589">
      <w:pPr>
        <w:ind w:left="720"/>
        <w:rPr>
          <w:rFonts w:ascii="Helvetica" w:hAnsi="Helvetica" w:cs="Helvetica"/>
        </w:rPr>
      </w:pPr>
    </w:p>
    <w:tbl>
      <w:tblPr>
        <w:tblW w:w="3420" w:type="dxa"/>
        <w:tblInd w:w="93" w:type="dxa"/>
        <w:tblLook w:val="04A0" w:firstRow="1" w:lastRow="0" w:firstColumn="1" w:lastColumn="0" w:noHBand="0" w:noVBand="1"/>
      </w:tblPr>
      <w:tblGrid>
        <w:gridCol w:w="1680"/>
        <w:gridCol w:w="1740"/>
      </w:tblGrid>
      <w:tr w:rsidR="005B3589" w:rsidRPr="005B3589" w14:paraId="03999AC7" w14:textId="77777777" w:rsidTr="005B3589">
        <w:trPr>
          <w:trHeight w:val="1080"/>
        </w:trPr>
        <w:tc>
          <w:tcPr>
            <w:tcW w:w="16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0FAEA8B" w14:textId="77777777" w:rsidR="005B3589" w:rsidRPr="005B3589" w:rsidRDefault="005B3589" w:rsidP="005B3589">
            <w:pPr>
              <w:jc w:val="center"/>
              <w:rPr>
                <w:rFonts w:ascii="Arial" w:eastAsia="Times New Roman" w:hAnsi="Arial" w:cs="Arial"/>
                <w:b/>
                <w:bCs/>
                <w:sz w:val="20"/>
                <w:szCs w:val="20"/>
              </w:rPr>
            </w:pPr>
            <w:r w:rsidRPr="005B3589">
              <w:rPr>
                <w:rFonts w:ascii="Arial" w:eastAsia="Times New Roman" w:hAnsi="Arial" w:cs="Arial"/>
                <w:b/>
                <w:bCs/>
                <w:sz w:val="20"/>
                <w:szCs w:val="20"/>
              </w:rPr>
              <w:t xml:space="preserve">Corner-lot </w:t>
            </w:r>
            <w:r w:rsidRPr="005B3589">
              <w:rPr>
                <w:rFonts w:ascii="Arial" w:eastAsia="Times New Roman" w:hAnsi="Arial" w:cs="Arial"/>
                <w:b/>
                <w:bCs/>
                <w:sz w:val="20"/>
                <w:szCs w:val="20"/>
              </w:rPr>
              <w:br/>
              <w:t xml:space="preserve">House Price </w:t>
            </w:r>
            <w:r w:rsidRPr="005B3589">
              <w:rPr>
                <w:rFonts w:ascii="Arial" w:eastAsia="Times New Roman" w:hAnsi="Arial" w:cs="Arial"/>
                <w:b/>
                <w:bCs/>
                <w:sz w:val="20"/>
                <w:szCs w:val="20"/>
              </w:rPr>
              <w:br/>
              <w:t>(in $hundreds)</w:t>
            </w:r>
          </w:p>
        </w:tc>
        <w:tc>
          <w:tcPr>
            <w:tcW w:w="1740" w:type="dxa"/>
            <w:tcBorders>
              <w:top w:val="single" w:sz="8" w:space="0" w:color="auto"/>
              <w:left w:val="nil"/>
              <w:bottom w:val="single" w:sz="8" w:space="0" w:color="auto"/>
              <w:right w:val="single" w:sz="8" w:space="0" w:color="auto"/>
            </w:tcBorders>
            <w:shd w:val="clear" w:color="auto" w:fill="auto"/>
            <w:vAlign w:val="bottom"/>
            <w:hideMark/>
          </w:tcPr>
          <w:p w14:paraId="6504C8D6" w14:textId="77777777" w:rsidR="005B3589" w:rsidRPr="005B3589" w:rsidRDefault="005B3589" w:rsidP="005B3589">
            <w:pPr>
              <w:jc w:val="center"/>
              <w:rPr>
                <w:rFonts w:ascii="Arial" w:eastAsia="Times New Roman" w:hAnsi="Arial" w:cs="Arial"/>
                <w:b/>
                <w:bCs/>
                <w:sz w:val="20"/>
                <w:szCs w:val="20"/>
              </w:rPr>
            </w:pPr>
            <w:r w:rsidRPr="005B3589">
              <w:rPr>
                <w:rFonts w:ascii="Arial" w:eastAsia="Times New Roman" w:hAnsi="Arial" w:cs="Arial"/>
                <w:b/>
                <w:bCs/>
                <w:sz w:val="20"/>
                <w:szCs w:val="20"/>
              </w:rPr>
              <w:t xml:space="preserve">Non-corner Lot </w:t>
            </w:r>
            <w:r w:rsidRPr="005B3589">
              <w:rPr>
                <w:rFonts w:ascii="Arial" w:eastAsia="Times New Roman" w:hAnsi="Arial" w:cs="Arial"/>
                <w:b/>
                <w:bCs/>
                <w:sz w:val="20"/>
                <w:szCs w:val="20"/>
              </w:rPr>
              <w:br/>
              <w:t xml:space="preserve">House Price </w:t>
            </w:r>
            <w:r w:rsidRPr="005B3589">
              <w:rPr>
                <w:rFonts w:ascii="Arial" w:eastAsia="Times New Roman" w:hAnsi="Arial" w:cs="Arial"/>
                <w:b/>
                <w:bCs/>
                <w:sz w:val="20"/>
                <w:szCs w:val="20"/>
              </w:rPr>
              <w:br/>
              <w:t>(in $hundreds)</w:t>
            </w:r>
          </w:p>
        </w:tc>
      </w:tr>
      <w:tr w:rsidR="005B3589" w:rsidRPr="005B3589" w14:paraId="3FE698F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6D3806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c>
          <w:tcPr>
            <w:tcW w:w="1740" w:type="dxa"/>
            <w:tcBorders>
              <w:top w:val="nil"/>
              <w:left w:val="nil"/>
              <w:bottom w:val="nil"/>
              <w:right w:val="single" w:sz="8" w:space="0" w:color="auto"/>
            </w:tcBorders>
            <w:shd w:val="clear" w:color="auto" w:fill="auto"/>
            <w:noWrap/>
            <w:vAlign w:val="bottom"/>
            <w:hideMark/>
          </w:tcPr>
          <w:p w14:paraId="6AF1235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2050</w:t>
            </w:r>
          </w:p>
        </w:tc>
      </w:tr>
      <w:tr w:rsidR="005B3589" w:rsidRPr="005B3589" w14:paraId="5DEC909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C8781C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1999</w:t>
            </w:r>
          </w:p>
        </w:tc>
        <w:tc>
          <w:tcPr>
            <w:tcW w:w="1740" w:type="dxa"/>
            <w:tcBorders>
              <w:top w:val="nil"/>
              <w:left w:val="nil"/>
              <w:bottom w:val="nil"/>
              <w:right w:val="single" w:sz="8" w:space="0" w:color="auto"/>
            </w:tcBorders>
            <w:shd w:val="clear" w:color="auto" w:fill="auto"/>
            <w:noWrap/>
            <w:vAlign w:val="bottom"/>
            <w:hideMark/>
          </w:tcPr>
          <w:p w14:paraId="458A18F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2080</w:t>
            </w:r>
          </w:p>
        </w:tc>
      </w:tr>
      <w:tr w:rsidR="005B3589" w:rsidRPr="005B3589" w14:paraId="464F8A12"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7751C3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1800</w:t>
            </w:r>
          </w:p>
        </w:tc>
        <w:tc>
          <w:tcPr>
            <w:tcW w:w="1740" w:type="dxa"/>
            <w:tcBorders>
              <w:top w:val="nil"/>
              <w:left w:val="nil"/>
              <w:bottom w:val="nil"/>
              <w:right w:val="single" w:sz="8" w:space="0" w:color="auto"/>
            </w:tcBorders>
            <w:shd w:val="clear" w:color="auto" w:fill="auto"/>
            <w:noWrap/>
            <w:vAlign w:val="bottom"/>
            <w:hideMark/>
          </w:tcPr>
          <w:p w14:paraId="42C979B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r>
      <w:tr w:rsidR="005B3589" w:rsidRPr="005B3589" w14:paraId="62F4B94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470A28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1375</w:t>
            </w:r>
          </w:p>
        </w:tc>
        <w:tc>
          <w:tcPr>
            <w:tcW w:w="1740" w:type="dxa"/>
            <w:tcBorders>
              <w:top w:val="nil"/>
              <w:left w:val="nil"/>
              <w:bottom w:val="nil"/>
              <w:right w:val="single" w:sz="8" w:space="0" w:color="auto"/>
            </w:tcBorders>
            <w:shd w:val="clear" w:color="auto" w:fill="auto"/>
            <w:noWrap/>
            <w:vAlign w:val="bottom"/>
            <w:hideMark/>
          </w:tcPr>
          <w:p w14:paraId="2018655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1900</w:t>
            </w:r>
          </w:p>
        </w:tc>
      </w:tr>
      <w:tr w:rsidR="005B3589" w:rsidRPr="005B3589" w14:paraId="618D559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175EB7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c>
          <w:tcPr>
            <w:tcW w:w="1740" w:type="dxa"/>
            <w:tcBorders>
              <w:top w:val="nil"/>
              <w:left w:val="nil"/>
              <w:bottom w:val="nil"/>
              <w:right w:val="single" w:sz="8" w:space="0" w:color="auto"/>
            </w:tcBorders>
            <w:shd w:val="clear" w:color="auto" w:fill="auto"/>
            <w:noWrap/>
            <w:vAlign w:val="bottom"/>
            <w:hideMark/>
          </w:tcPr>
          <w:p w14:paraId="03D6C69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1560</w:t>
            </w:r>
          </w:p>
        </w:tc>
      </w:tr>
      <w:tr w:rsidR="005B3589" w:rsidRPr="005B3589" w14:paraId="116D736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619475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1110</w:t>
            </w:r>
          </w:p>
        </w:tc>
        <w:tc>
          <w:tcPr>
            <w:tcW w:w="1740" w:type="dxa"/>
            <w:tcBorders>
              <w:top w:val="nil"/>
              <w:left w:val="nil"/>
              <w:bottom w:val="nil"/>
              <w:right w:val="single" w:sz="8" w:space="0" w:color="auto"/>
            </w:tcBorders>
            <w:shd w:val="clear" w:color="auto" w:fill="auto"/>
            <w:noWrap/>
            <w:vAlign w:val="bottom"/>
            <w:hideMark/>
          </w:tcPr>
          <w:p w14:paraId="12D1B08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1450</w:t>
            </w:r>
          </w:p>
        </w:tc>
      </w:tr>
      <w:tr w:rsidR="005B3589" w:rsidRPr="005B3589" w14:paraId="3A817A3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EEFDEE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1139</w:t>
            </w:r>
          </w:p>
        </w:tc>
        <w:tc>
          <w:tcPr>
            <w:tcW w:w="1740" w:type="dxa"/>
            <w:tcBorders>
              <w:top w:val="nil"/>
              <w:left w:val="nil"/>
              <w:bottom w:val="nil"/>
              <w:right w:val="single" w:sz="8" w:space="0" w:color="auto"/>
            </w:tcBorders>
            <w:shd w:val="clear" w:color="auto" w:fill="auto"/>
            <w:noWrap/>
            <w:vAlign w:val="bottom"/>
            <w:hideMark/>
          </w:tcPr>
          <w:p w14:paraId="4347F4A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1449</w:t>
            </w:r>
          </w:p>
        </w:tc>
      </w:tr>
      <w:tr w:rsidR="005B3589" w:rsidRPr="005B3589" w14:paraId="3589765C"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43B729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995</w:t>
            </w:r>
          </w:p>
        </w:tc>
        <w:tc>
          <w:tcPr>
            <w:tcW w:w="1740" w:type="dxa"/>
            <w:tcBorders>
              <w:top w:val="nil"/>
              <w:left w:val="nil"/>
              <w:bottom w:val="nil"/>
              <w:right w:val="single" w:sz="8" w:space="0" w:color="auto"/>
            </w:tcBorders>
            <w:shd w:val="clear" w:color="auto" w:fill="auto"/>
            <w:noWrap/>
            <w:vAlign w:val="bottom"/>
            <w:hideMark/>
          </w:tcPr>
          <w:p w14:paraId="47A8E5E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1270</w:t>
            </w:r>
          </w:p>
        </w:tc>
      </w:tr>
      <w:tr w:rsidR="005B3589" w:rsidRPr="005B3589" w14:paraId="2F91C3D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58E894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900</w:t>
            </w:r>
          </w:p>
        </w:tc>
        <w:tc>
          <w:tcPr>
            <w:tcW w:w="1740" w:type="dxa"/>
            <w:tcBorders>
              <w:top w:val="nil"/>
              <w:left w:val="nil"/>
              <w:bottom w:val="nil"/>
              <w:right w:val="single" w:sz="8" w:space="0" w:color="auto"/>
            </w:tcBorders>
            <w:shd w:val="clear" w:color="auto" w:fill="auto"/>
            <w:noWrap/>
            <w:vAlign w:val="bottom"/>
            <w:hideMark/>
          </w:tcPr>
          <w:p w14:paraId="78354B2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1235</w:t>
            </w:r>
          </w:p>
        </w:tc>
      </w:tr>
      <w:tr w:rsidR="005B3589" w:rsidRPr="005B3589" w14:paraId="6C11851D"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6137F8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1695</w:t>
            </w:r>
          </w:p>
        </w:tc>
        <w:tc>
          <w:tcPr>
            <w:tcW w:w="1740" w:type="dxa"/>
            <w:tcBorders>
              <w:top w:val="nil"/>
              <w:left w:val="nil"/>
              <w:bottom w:val="nil"/>
              <w:right w:val="single" w:sz="8" w:space="0" w:color="auto"/>
            </w:tcBorders>
            <w:shd w:val="clear" w:color="auto" w:fill="auto"/>
            <w:noWrap/>
            <w:vAlign w:val="bottom"/>
            <w:hideMark/>
          </w:tcPr>
          <w:p w14:paraId="351119A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1170</w:t>
            </w:r>
          </w:p>
        </w:tc>
      </w:tr>
      <w:tr w:rsidR="005B3589" w:rsidRPr="005B3589" w14:paraId="195A66C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72C8FE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1553</w:t>
            </w:r>
          </w:p>
        </w:tc>
        <w:tc>
          <w:tcPr>
            <w:tcW w:w="1740" w:type="dxa"/>
            <w:tcBorders>
              <w:top w:val="nil"/>
              <w:left w:val="nil"/>
              <w:bottom w:val="nil"/>
              <w:right w:val="single" w:sz="8" w:space="0" w:color="auto"/>
            </w:tcBorders>
            <w:shd w:val="clear" w:color="auto" w:fill="auto"/>
            <w:noWrap/>
            <w:vAlign w:val="bottom"/>
            <w:hideMark/>
          </w:tcPr>
          <w:p w14:paraId="0398D61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1180</w:t>
            </w:r>
          </w:p>
        </w:tc>
      </w:tr>
      <w:tr w:rsidR="005B3589" w:rsidRPr="005B3589" w14:paraId="588FB932"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C26D1F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1300</w:t>
            </w:r>
          </w:p>
        </w:tc>
        <w:tc>
          <w:tcPr>
            <w:tcW w:w="1740" w:type="dxa"/>
            <w:tcBorders>
              <w:top w:val="nil"/>
              <w:left w:val="nil"/>
              <w:bottom w:val="nil"/>
              <w:right w:val="single" w:sz="8" w:space="0" w:color="auto"/>
            </w:tcBorders>
            <w:shd w:val="clear" w:color="auto" w:fill="auto"/>
            <w:noWrap/>
            <w:vAlign w:val="bottom"/>
            <w:hideMark/>
          </w:tcPr>
          <w:p w14:paraId="3852B8F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1155</w:t>
            </w:r>
          </w:p>
        </w:tc>
      </w:tr>
      <w:tr w:rsidR="005B3589" w:rsidRPr="005B3589" w14:paraId="3210660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CC0939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c>
          <w:tcPr>
            <w:tcW w:w="1740" w:type="dxa"/>
            <w:tcBorders>
              <w:top w:val="nil"/>
              <w:left w:val="nil"/>
              <w:bottom w:val="nil"/>
              <w:right w:val="single" w:sz="8" w:space="0" w:color="auto"/>
            </w:tcBorders>
            <w:shd w:val="clear" w:color="auto" w:fill="auto"/>
            <w:noWrap/>
            <w:vAlign w:val="bottom"/>
            <w:hideMark/>
          </w:tcPr>
          <w:p w14:paraId="22EB25A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995</w:t>
            </w:r>
          </w:p>
        </w:tc>
      </w:tr>
      <w:tr w:rsidR="005B3589" w:rsidRPr="005B3589" w14:paraId="5E003AB2"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A27567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c>
          <w:tcPr>
            <w:tcW w:w="1740" w:type="dxa"/>
            <w:tcBorders>
              <w:top w:val="nil"/>
              <w:left w:val="nil"/>
              <w:bottom w:val="nil"/>
              <w:right w:val="single" w:sz="8" w:space="0" w:color="auto"/>
            </w:tcBorders>
            <w:shd w:val="clear" w:color="auto" w:fill="auto"/>
            <w:noWrap/>
            <w:vAlign w:val="bottom"/>
            <w:hideMark/>
          </w:tcPr>
          <w:p w14:paraId="122CDBF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14:paraId="7E644842"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9D8AAE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925</w:t>
            </w:r>
          </w:p>
        </w:tc>
        <w:tc>
          <w:tcPr>
            <w:tcW w:w="1740" w:type="dxa"/>
            <w:tcBorders>
              <w:top w:val="nil"/>
              <w:left w:val="nil"/>
              <w:bottom w:val="nil"/>
              <w:right w:val="single" w:sz="8" w:space="0" w:color="auto"/>
            </w:tcBorders>
            <w:shd w:val="clear" w:color="auto" w:fill="auto"/>
            <w:noWrap/>
            <w:vAlign w:val="bottom"/>
            <w:hideMark/>
          </w:tcPr>
          <w:p w14:paraId="18227EB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14:paraId="45D7EB28"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835100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725</w:t>
            </w:r>
          </w:p>
        </w:tc>
        <w:tc>
          <w:tcPr>
            <w:tcW w:w="1740" w:type="dxa"/>
            <w:tcBorders>
              <w:top w:val="nil"/>
              <w:left w:val="nil"/>
              <w:bottom w:val="nil"/>
              <w:right w:val="single" w:sz="8" w:space="0" w:color="auto"/>
            </w:tcBorders>
            <w:shd w:val="clear" w:color="auto" w:fill="auto"/>
            <w:noWrap/>
            <w:vAlign w:val="bottom"/>
            <w:hideMark/>
          </w:tcPr>
          <w:p w14:paraId="56B3ABF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960</w:t>
            </w:r>
          </w:p>
        </w:tc>
      </w:tr>
      <w:tr w:rsidR="005B3589" w:rsidRPr="005B3589" w14:paraId="3A4F068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76536A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1299</w:t>
            </w:r>
          </w:p>
        </w:tc>
        <w:tc>
          <w:tcPr>
            <w:tcW w:w="1740" w:type="dxa"/>
            <w:tcBorders>
              <w:top w:val="nil"/>
              <w:left w:val="nil"/>
              <w:bottom w:val="nil"/>
              <w:right w:val="single" w:sz="8" w:space="0" w:color="auto"/>
            </w:tcBorders>
            <w:shd w:val="clear" w:color="auto" w:fill="auto"/>
            <w:noWrap/>
            <w:vAlign w:val="bottom"/>
            <w:hideMark/>
          </w:tcPr>
          <w:p w14:paraId="50ED4A7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860</w:t>
            </w:r>
          </w:p>
        </w:tc>
      </w:tr>
      <w:tr w:rsidR="005B3589" w:rsidRPr="005B3589" w14:paraId="784D5EE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4BB666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c>
          <w:tcPr>
            <w:tcW w:w="1740" w:type="dxa"/>
            <w:tcBorders>
              <w:top w:val="nil"/>
              <w:left w:val="nil"/>
              <w:bottom w:val="nil"/>
              <w:right w:val="single" w:sz="8" w:space="0" w:color="auto"/>
            </w:tcBorders>
            <w:shd w:val="clear" w:color="auto" w:fill="auto"/>
            <w:noWrap/>
            <w:vAlign w:val="bottom"/>
            <w:hideMark/>
          </w:tcPr>
          <w:p w14:paraId="2455529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r>
      <w:tr w:rsidR="005B3589" w:rsidRPr="005B3589" w14:paraId="48D3A51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B3E1EF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1080</w:t>
            </w:r>
          </w:p>
        </w:tc>
        <w:tc>
          <w:tcPr>
            <w:tcW w:w="1740" w:type="dxa"/>
            <w:tcBorders>
              <w:top w:val="nil"/>
              <w:left w:val="nil"/>
              <w:bottom w:val="nil"/>
              <w:right w:val="single" w:sz="8" w:space="0" w:color="auto"/>
            </w:tcBorders>
            <w:shd w:val="clear" w:color="auto" w:fill="auto"/>
            <w:noWrap/>
            <w:vAlign w:val="bottom"/>
            <w:hideMark/>
          </w:tcPr>
          <w:p w14:paraId="2937480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922</w:t>
            </w:r>
          </w:p>
        </w:tc>
      </w:tr>
      <w:tr w:rsidR="005B3589" w:rsidRPr="005B3589" w14:paraId="00C91B48"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A70333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c>
          <w:tcPr>
            <w:tcW w:w="1740" w:type="dxa"/>
            <w:tcBorders>
              <w:top w:val="nil"/>
              <w:left w:val="nil"/>
              <w:bottom w:val="nil"/>
              <w:right w:val="single" w:sz="8" w:space="0" w:color="auto"/>
            </w:tcBorders>
            <w:shd w:val="clear" w:color="auto" w:fill="auto"/>
            <w:noWrap/>
            <w:vAlign w:val="bottom"/>
            <w:hideMark/>
          </w:tcPr>
          <w:p w14:paraId="3D6903F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899</w:t>
            </w:r>
          </w:p>
        </w:tc>
      </w:tr>
      <w:tr w:rsidR="005B3589" w:rsidRPr="005B3589" w14:paraId="310A91E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E284DC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835</w:t>
            </w:r>
          </w:p>
        </w:tc>
        <w:tc>
          <w:tcPr>
            <w:tcW w:w="1740" w:type="dxa"/>
            <w:tcBorders>
              <w:top w:val="nil"/>
              <w:left w:val="nil"/>
              <w:bottom w:val="nil"/>
              <w:right w:val="single" w:sz="8" w:space="0" w:color="auto"/>
            </w:tcBorders>
            <w:shd w:val="clear" w:color="auto" w:fill="auto"/>
            <w:noWrap/>
            <w:vAlign w:val="bottom"/>
            <w:hideMark/>
          </w:tcPr>
          <w:p w14:paraId="2B3BD29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850</w:t>
            </w:r>
          </w:p>
        </w:tc>
      </w:tr>
      <w:tr w:rsidR="005B3589" w:rsidRPr="005B3589" w14:paraId="6FA7B9AC"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D8BCA0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805</w:t>
            </w:r>
          </w:p>
        </w:tc>
        <w:tc>
          <w:tcPr>
            <w:tcW w:w="1740" w:type="dxa"/>
            <w:tcBorders>
              <w:top w:val="nil"/>
              <w:left w:val="nil"/>
              <w:bottom w:val="nil"/>
              <w:right w:val="single" w:sz="8" w:space="0" w:color="auto"/>
            </w:tcBorders>
            <w:shd w:val="clear" w:color="auto" w:fill="auto"/>
            <w:noWrap/>
            <w:vAlign w:val="bottom"/>
            <w:hideMark/>
          </w:tcPr>
          <w:p w14:paraId="76D1F4C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876</w:t>
            </w:r>
          </w:p>
        </w:tc>
      </w:tr>
      <w:tr w:rsidR="005B3589" w:rsidRPr="005B3589" w14:paraId="36CB8ED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08AFDC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c>
          <w:tcPr>
            <w:tcW w:w="1740" w:type="dxa"/>
            <w:tcBorders>
              <w:top w:val="nil"/>
              <w:left w:val="nil"/>
              <w:bottom w:val="nil"/>
              <w:right w:val="single" w:sz="8" w:space="0" w:color="auto"/>
            </w:tcBorders>
            <w:shd w:val="clear" w:color="auto" w:fill="auto"/>
            <w:noWrap/>
            <w:vAlign w:val="bottom"/>
            <w:hideMark/>
          </w:tcPr>
          <w:p w14:paraId="3F36DD1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890</w:t>
            </w:r>
          </w:p>
        </w:tc>
      </w:tr>
      <w:tr w:rsidR="005B3589" w:rsidRPr="005B3589" w14:paraId="724C5FB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A34D59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773</w:t>
            </w:r>
          </w:p>
        </w:tc>
        <w:tc>
          <w:tcPr>
            <w:tcW w:w="1740" w:type="dxa"/>
            <w:tcBorders>
              <w:top w:val="nil"/>
              <w:left w:val="nil"/>
              <w:bottom w:val="nil"/>
              <w:right w:val="single" w:sz="8" w:space="0" w:color="auto"/>
            </w:tcBorders>
            <w:shd w:val="clear" w:color="auto" w:fill="auto"/>
            <w:noWrap/>
            <w:vAlign w:val="bottom"/>
            <w:hideMark/>
          </w:tcPr>
          <w:p w14:paraId="17F377E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870</w:t>
            </w:r>
          </w:p>
        </w:tc>
      </w:tr>
      <w:tr w:rsidR="005B3589" w:rsidRPr="005B3589" w14:paraId="5F3E1D3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6FFE3A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1295</w:t>
            </w:r>
          </w:p>
        </w:tc>
        <w:tc>
          <w:tcPr>
            <w:tcW w:w="1740" w:type="dxa"/>
            <w:tcBorders>
              <w:top w:val="nil"/>
              <w:left w:val="nil"/>
              <w:bottom w:val="nil"/>
              <w:right w:val="single" w:sz="8" w:space="0" w:color="auto"/>
            </w:tcBorders>
            <w:shd w:val="clear" w:color="auto" w:fill="auto"/>
            <w:noWrap/>
            <w:vAlign w:val="bottom"/>
            <w:hideMark/>
          </w:tcPr>
          <w:p w14:paraId="51CDCCF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700</w:t>
            </w:r>
          </w:p>
        </w:tc>
      </w:tr>
      <w:tr w:rsidR="005B3589" w:rsidRPr="005B3589" w14:paraId="04E180B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CF2B05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c>
          <w:tcPr>
            <w:tcW w:w="1740" w:type="dxa"/>
            <w:tcBorders>
              <w:top w:val="nil"/>
              <w:left w:val="nil"/>
              <w:bottom w:val="nil"/>
              <w:right w:val="single" w:sz="8" w:space="0" w:color="auto"/>
            </w:tcBorders>
            <w:shd w:val="clear" w:color="auto" w:fill="auto"/>
            <w:noWrap/>
            <w:vAlign w:val="bottom"/>
            <w:hideMark/>
          </w:tcPr>
          <w:p w14:paraId="356528F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720</w:t>
            </w:r>
          </w:p>
        </w:tc>
      </w:tr>
      <w:tr w:rsidR="005B3589" w:rsidRPr="005B3589" w14:paraId="3F2DB0D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A12F4E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700</w:t>
            </w:r>
          </w:p>
        </w:tc>
        <w:tc>
          <w:tcPr>
            <w:tcW w:w="1740" w:type="dxa"/>
            <w:tcBorders>
              <w:top w:val="nil"/>
              <w:left w:val="nil"/>
              <w:bottom w:val="nil"/>
              <w:right w:val="single" w:sz="8" w:space="0" w:color="auto"/>
            </w:tcBorders>
            <w:shd w:val="clear" w:color="auto" w:fill="auto"/>
            <w:noWrap/>
            <w:vAlign w:val="bottom"/>
            <w:hideMark/>
          </w:tcPr>
          <w:p w14:paraId="2449D2E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720</w:t>
            </w:r>
          </w:p>
        </w:tc>
      </w:tr>
      <w:tr w:rsidR="005B3589" w:rsidRPr="005B3589" w14:paraId="708E4B6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6E6847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2100</w:t>
            </w:r>
          </w:p>
        </w:tc>
        <w:tc>
          <w:tcPr>
            <w:tcW w:w="1740" w:type="dxa"/>
            <w:tcBorders>
              <w:top w:val="nil"/>
              <w:left w:val="nil"/>
              <w:bottom w:val="nil"/>
              <w:right w:val="single" w:sz="8" w:space="0" w:color="auto"/>
            </w:tcBorders>
            <w:shd w:val="clear" w:color="auto" w:fill="auto"/>
            <w:noWrap/>
            <w:vAlign w:val="bottom"/>
            <w:hideMark/>
          </w:tcPr>
          <w:p w14:paraId="6474D14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749</w:t>
            </w:r>
          </w:p>
        </w:tc>
      </w:tr>
      <w:tr w:rsidR="005B3589" w:rsidRPr="005B3589" w14:paraId="261680C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DF0168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600</w:t>
            </w:r>
          </w:p>
        </w:tc>
        <w:tc>
          <w:tcPr>
            <w:tcW w:w="1740" w:type="dxa"/>
            <w:tcBorders>
              <w:top w:val="nil"/>
              <w:left w:val="nil"/>
              <w:bottom w:val="nil"/>
              <w:right w:val="single" w:sz="8" w:space="0" w:color="auto"/>
            </w:tcBorders>
            <w:shd w:val="clear" w:color="auto" w:fill="auto"/>
            <w:noWrap/>
            <w:vAlign w:val="bottom"/>
            <w:hideMark/>
          </w:tcPr>
          <w:p w14:paraId="1E9DC83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731</w:t>
            </w:r>
          </w:p>
        </w:tc>
      </w:tr>
      <w:tr w:rsidR="005B3589" w:rsidRPr="005B3589" w14:paraId="76DD902C"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85839B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1844</w:t>
            </w:r>
          </w:p>
        </w:tc>
        <w:tc>
          <w:tcPr>
            <w:tcW w:w="1740" w:type="dxa"/>
            <w:tcBorders>
              <w:top w:val="nil"/>
              <w:left w:val="nil"/>
              <w:bottom w:val="nil"/>
              <w:right w:val="single" w:sz="8" w:space="0" w:color="auto"/>
            </w:tcBorders>
            <w:shd w:val="clear" w:color="auto" w:fill="auto"/>
            <w:noWrap/>
            <w:vAlign w:val="bottom"/>
            <w:hideMark/>
          </w:tcPr>
          <w:p w14:paraId="7BAB54B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670</w:t>
            </w:r>
          </w:p>
        </w:tc>
      </w:tr>
      <w:tr w:rsidR="005B3589" w:rsidRPr="005B3589" w14:paraId="771E6B9D"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CF0E1E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699</w:t>
            </w:r>
          </w:p>
        </w:tc>
        <w:tc>
          <w:tcPr>
            <w:tcW w:w="1740" w:type="dxa"/>
            <w:tcBorders>
              <w:top w:val="nil"/>
              <w:left w:val="nil"/>
              <w:bottom w:val="nil"/>
              <w:right w:val="single" w:sz="8" w:space="0" w:color="auto"/>
            </w:tcBorders>
            <w:shd w:val="clear" w:color="auto" w:fill="auto"/>
            <w:noWrap/>
            <w:vAlign w:val="bottom"/>
            <w:hideMark/>
          </w:tcPr>
          <w:p w14:paraId="3016D60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r>
      <w:tr w:rsidR="005B3589" w:rsidRPr="005B3589" w14:paraId="289BEC8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5135D6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1330</w:t>
            </w:r>
          </w:p>
        </w:tc>
        <w:tc>
          <w:tcPr>
            <w:tcW w:w="1740" w:type="dxa"/>
            <w:tcBorders>
              <w:top w:val="nil"/>
              <w:left w:val="nil"/>
              <w:bottom w:val="nil"/>
              <w:right w:val="single" w:sz="8" w:space="0" w:color="auto"/>
            </w:tcBorders>
            <w:shd w:val="clear" w:color="auto" w:fill="auto"/>
            <w:noWrap/>
            <w:vAlign w:val="bottom"/>
            <w:hideMark/>
          </w:tcPr>
          <w:p w14:paraId="32F2D32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1599</w:t>
            </w:r>
          </w:p>
        </w:tc>
      </w:tr>
      <w:tr w:rsidR="005B3589" w:rsidRPr="005B3589" w14:paraId="515A67E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0CE54C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1129</w:t>
            </w:r>
          </w:p>
        </w:tc>
        <w:tc>
          <w:tcPr>
            <w:tcW w:w="1740" w:type="dxa"/>
            <w:tcBorders>
              <w:top w:val="nil"/>
              <w:left w:val="nil"/>
              <w:bottom w:val="nil"/>
              <w:right w:val="single" w:sz="8" w:space="0" w:color="auto"/>
            </w:tcBorders>
            <w:shd w:val="clear" w:color="auto" w:fill="auto"/>
            <w:noWrap/>
            <w:vAlign w:val="bottom"/>
            <w:hideMark/>
          </w:tcPr>
          <w:p w14:paraId="06965C2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1350</w:t>
            </w:r>
          </w:p>
        </w:tc>
      </w:tr>
      <w:tr w:rsidR="005B3589" w:rsidRPr="005B3589" w14:paraId="7449471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450506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c>
          <w:tcPr>
            <w:tcW w:w="1740" w:type="dxa"/>
            <w:tcBorders>
              <w:top w:val="nil"/>
              <w:left w:val="nil"/>
              <w:bottom w:val="nil"/>
              <w:right w:val="single" w:sz="8" w:space="0" w:color="auto"/>
            </w:tcBorders>
            <w:shd w:val="clear" w:color="auto" w:fill="auto"/>
            <w:noWrap/>
            <w:vAlign w:val="bottom"/>
            <w:hideMark/>
          </w:tcPr>
          <w:p w14:paraId="68287CD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1239</w:t>
            </w:r>
          </w:p>
        </w:tc>
      </w:tr>
      <w:tr w:rsidR="005B3589" w:rsidRPr="005B3589" w14:paraId="19D78BD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A3A715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1000</w:t>
            </w:r>
          </w:p>
        </w:tc>
        <w:tc>
          <w:tcPr>
            <w:tcW w:w="1740" w:type="dxa"/>
            <w:tcBorders>
              <w:top w:val="nil"/>
              <w:left w:val="nil"/>
              <w:bottom w:val="nil"/>
              <w:right w:val="single" w:sz="8" w:space="0" w:color="auto"/>
            </w:tcBorders>
            <w:shd w:val="clear" w:color="auto" w:fill="auto"/>
            <w:noWrap/>
            <w:vAlign w:val="bottom"/>
            <w:hideMark/>
          </w:tcPr>
          <w:p w14:paraId="6F1BD56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1200</w:t>
            </w:r>
          </w:p>
        </w:tc>
      </w:tr>
      <w:tr w:rsidR="005B3589" w:rsidRPr="005B3589" w14:paraId="1FE8455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D1D926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1030</w:t>
            </w:r>
          </w:p>
        </w:tc>
        <w:tc>
          <w:tcPr>
            <w:tcW w:w="1740" w:type="dxa"/>
            <w:tcBorders>
              <w:top w:val="nil"/>
              <w:left w:val="nil"/>
              <w:bottom w:val="nil"/>
              <w:right w:val="single" w:sz="8" w:space="0" w:color="auto"/>
            </w:tcBorders>
            <w:shd w:val="clear" w:color="auto" w:fill="auto"/>
            <w:noWrap/>
            <w:vAlign w:val="bottom"/>
            <w:hideMark/>
          </w:tcPr>
          <w:p w14:paraId="7286293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1125</w:t>
            </w:r>
          </w:p>
        </w:tc>
      </w:tr>
      <w:tr w:rsidR="005B3589" w:rsidRPr="005B3589" w14:paraId="5324E9D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CB958D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940</w:t>
            </w:r>
          </w:p>
        </w:tc>
        <w:tc>
          <w:tcPr>
            <w:tcW w:w="1740" w:type="dxa"/>
            <w:tcBorders>
              <w:top w:val="nil"/>
              <w:left w:val="nil"/>
              <w:bottom w:val="nil"/>
              <w:right w:val="single" w:sz="8" w:space="0" w:color="auto"/>
            </w:tcBorders>
            <w:shd w:val="clear" w:color="auto" w:fill="auto"/>
            <w:noWrap/>
            <w:vAlign w:val="bottom"/>
            <w:hideMark/>
          </w:tcPr>
          <w:p w14:paraId="5D925DC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1100</w:t>
            </w:r>
          </w:p>
        </w:tc>
      </w:tr>
      <w:tr w:rsidR="005B3589" w:rsidRPr="005B3589" w14:paraId="26DC312D"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A2CE18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874</w:t>
            </w:r>
          </w:p>
        </w:tc>
        <w:tc>
          <w:tcPr>
            <w:tcW w:w="1740" w:type="dxa"/>
            <w:tcBorders>
              <w:top w:val="nil"/>
              <w:left w:val="nil"/>
              <w:bottom w:val="nil"/>
              <w:right w:val="single" w:sz="8" w:space="0" w:color="auto"/>
            </w:tcBorders>
            <w:shd w:val="clear" w:color="auto" w:fill="auto"/>
            <w:noWrap/>
            <w:vAlign w:val="bottom"/>
            <w:hideMark/>
          </w:tcPr>
          <w:p w14:paraId="36D5103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1049</w:t>
            </w:r>
          </w:p>
        </w:tc>
      </w:tr>
      <w:tr w:rsidR="005B3589" w:rsidRPr="005B3589" w14:paraId="6C81893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857565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766</w:t>
            </w:r>
          </w:p>
        </w:tc>
        <w:tc>
          <w:tcPr>
            <w:tcW w:w="1740" w:type="dxa"/>
            <w:tcBorders>
              <w:top w:val="nil"/>
              <w:left w:val="nil"/>
              <w:bottom w:val="nil"/>
              <w:right w:val="single" w:sz="8" w:space="0" w:color="auto"/>
            </w:tcBorders>
            <w:shd w:val="clear" w:color="auto" w:fill="auto"/>
            <w:noWrap/>
            <w:vAlign w:val="bottom"/>
            <w:hideMark/>
          </w:tcPr>
          <w:p w14:paraId="79988DB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955</w:t>
            </w:r>
          </w:p>
        </w:tc>
      </w:tr>
      <w:tr w:rsidR="005B3589" w:rsidRPr="005B3589" w14:paraId="0A656CB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079AD7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739</w:t>
            </w:r>
          </w:p>
        </w:tc>
        <w:tc>
          <w:tcPr>
            <w:tcW w:w="1740" w:type="dxa"/>
            <w:tcBorders>
              <w:top w:val="nil"/>
              <w:left w:val="nil"/>
              <w:bottom w:val="nil"/>
              <w:right w:val="single" w:sz="8" w:space="0" w:color="auto"/>
            </w:tcBorders>
            <w:shd w:val="clear" w:color="auto" w:fill="auto"/>
            <w:noWrap/>
            <w:vAlign w:val="bottom"/>
            <w:hideMark/>
          </w:tcPr>
          <w:p w14:paraId="170087C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934</w:t>
            </w:r>
          </w:p>
        </w:tc>
      </w:tr>
      <w:tr w:rsidR="005B3589" w:rsidRPr="005B3589" w14:paraId="3F3F45E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009057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522B32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875</w:t>
            </w:r>
          </w:p>
        </w:tc>
      </w:tr>
      <w:tr w:rsidR="005B3589" w:rsidRPr="005B3589" w14:paraId="25BA3144"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96A1A0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7675F16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889</w:t>
            </w:r>
          </w:p>
        </w:tc>
      </w:tr>
      <w:tr w:rsidR="005B3589" w:rsidRPr="005B3589" w14:paraId="4A79864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300D07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014B8D5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855</w:t>
            </w:r>
          </w:p>
        </w:tc>
      </w:tr>
      <w:tr w:rsidR="005B3589" w:rsidRPr="005B3589" w14:paraId="2B12CFB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321964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A8E2AF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810</w:t>
            </w:r>
          </w:p>
        </w:tc>
      </w:tr>
      <w:tr w:rsidR="005B3589" w:rsidRPr="005B3589" w14:paraId="3FC6F14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BB6BF9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7CE0310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799</w:t>
            </w:r>
          </w:p>
        </w:tc>
      </w:tr>
      <w:tr w:rsidR="005B3589" w:rsidRPr="005B3589" w14:paraId="01566CA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E2403B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6AE8CA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759</w:t>
            </w:r>
          </w:p>
        </w:tc>
      </w:tr>
      <w:tr w:rsidR="005B3589" w:rsidRPr="005B3589" w14:paraId="5B848D9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B9262C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69E3997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755</w:t>
            </w:r>
          </w:p>
        </w:tc>
      </w:tr>
      <w:tr w:rsidR="005B3589" w:rsidRPr="005B3589" w14:paraId="48CB7BB8"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7393F7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3A43742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r>
      <w:tr w:rsidR="005B3589" w:rsidRPr="005B3589" w14:paraId="76CA754D"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156183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EECA03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730</w:t>
            </w:r>
          </w:p>
        </w:tc>
      </w:tr>
      <w:tr w:rsidR="005B3589" w:rsidRPr="005B3589" w14:paraId="53FFD40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00314B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13D9EB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729</w:t>
            </w:r>
          </w:p>
        </w:tc>
      </w:tr>
      <w:tr w:rsidR="005B3589" w:rsidRPr="005B3589" w14:paraId="29F5398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877390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30D301B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710</w:t>
            </w:r>
          </w:p>
        </w:tc>
      </w:tr>
      <w:tr w:rsidR="005B3589" w:rsidRPr="005B3589" w14:paraId="533D1DE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FAC891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91344A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690</w:t>
            </w:r>
          </w:p>
        </w:tc>
      </w:tr>
      <w:tr w:rsidR="005B3589" w:rsidRPr="005B3589" w14:paraId="2CA8C12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AB0BD9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967580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670</w:t>
            </w:r>
          </w:p>
        </w:tc>
      </w:tr>
      <w:tr w:rsidR="005B3589" w:rsidRPr="005B3589" w14:paraId="7FB9F46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10719B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6872307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619</w:t>
            </w:r>
          </w:p>
        </w:tc>
      </w:tr>
      <w:tr w:rsidR="005B3589" w:rsidRPr="005B3589" w14:paraId="5C508372"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BE330C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75D3E04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939</w:t>
            </w:r>
          </w:p>
        </w:tc>
      </w:tr>
      <w:tr w:rsidR="005B3589" w:rsidRPr="005B3589" w14:paraId="501A707C"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7CFA35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3B98B1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820</w:t>
            </w:r>
          </w:p>
        </w:tc>
      </w:tr>
      <w:tr w:rsidR="005B3589" w:rsidRPr="005B3589" w14:paraId="4B3E62E1"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15A318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C2B7BF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780</w:t>
            </w:r>
          </w:p>
        </w:tc>
      </w:tr>
      <w:tr w:rsidR="005B3589" w:rsidRPr="005B3589" w14:paraId="793A54DC"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364308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5A655E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770</w:t>
            </w:r>
          </w:p>
        </w:tc>
      </w:tr>
      <w:tr w:rsidR="005B3589" w:rsidRPr="005B3589" w14:paraId="5E13FC9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DD662D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349BF50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620</w:t>
            </w:r>
          </w:p>
        </w:tc>
      </w:tr>
      <w:tr w:rsidR="005B3589" w:rsidRPr="005B3589" w14:paraId="2C77F9E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FCDE7A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93DA1E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540</w:t>
            </w:r>
          </w:p>
        </w:tc>
      </w:tr>
      <w:tr w:rsidR="005B3589" w:rsidRPr="005B3589" w14:paraId="659EAC8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1BAB92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435D194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1070</w:t>
            </w:r>
          </w:p>
        </w:tc>
      </w:tr>
      <w:tr w:rsidR="005B3589" w:rsidRPr="005B3589" w14:paraId="5FE98A11"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34D8FB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18E01D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725</w:t>
            </w:r>
          </w:p>
        </w:tc>
      </w:tr>
      <w:tr w:rsidR="005B3589" w:rsidRPr="005B3589" w14:paraId="07C8DFB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D629CC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6B250F4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660</w:t>
            </w:r>
          </w:p>
        </w:tc>
      </w:tr>
      <w:tr w:rsidR="005B3589" w:rsidRPr="005B3589" w14:paraId="1762099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03BCBF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10DBEE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580</w:t>
            </w:r>
          </w:p>
        </w:tc>
      </w:tr>
      <w:tr w:rsidR="005B3589" w:rsidRPr="005B3589" w14:paraId="3E7ADAC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7161BD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6365C2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1580</w:t>
            </w:r>
          </w:p>
        </w:tc>
      </w:tr>
      <w:tr w:rsidR="005B3589" w:rsidRPr="005B3589" w14:paraId="3D90906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A26DEA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037890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1160</w:t>
            </w:r>
          </w:p>
        </w:tc>
      </w:tr>
      <w:tr w:rsidR="005B3589" w:rsidRPr="005B3589" w14:paraId="465A5B98"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E00CED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300B8E2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1109</w:t>
            </w:r>
          </w:p>
        </w:tc>
      </w:tr>
      <w:tr w:rsidR="005B3589" w:rsidRPr="005B3589" w14:paraId="4A3B7D6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378AAB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73AEA4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r>
      <w:tr w:rsidR="005B3589" w:rsidRPr="005B3589" w14:paraId="6A376888"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747257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F7658B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1045</w:t>
            </w:r>
          </w:p>
        </w:tc>
      </w:tr>
      <w:tr w:rsidR="005B3589" w:rsidRPr="005B3589" w14:paraId="45F16A3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AB21EB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4E524A1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r>
      <w:tr w:rsidR="005B3589" w:rsidRPr="005B3589" w14:paraId="5CF724F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9847E3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4AEC0E8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14:paraId="69D066D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053021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B83C95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950</w:t>
            </w:r>
          </w:p>
        </w:tc>
      </w:tr>
      <w:tr w:rsidR="005B3589" w:rsidRPr="005B3589" w14:paraId="7EB05BE4"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B0674E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41C005E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920</w:t>
            </w:r>
          </w:p>
        </w:tc>
      </w:tr>
      <w:tr w:rsidR="005B3589" w:rsidRPr="005B3589" w14:paraId="1EFB5FB1"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EC2314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0AE8C5D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945</w:t>
            </w:r>
          </w:p>
        </w:tc>
      </w:tr>
      <w:tr w:rsidR="005B3589" w:rsidRPr="005B3589" w14:paraId="59BEA918"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C92C9D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655197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872</w:t>
            </w:r>
          </w:p>
        </w:tc>
      </w:tr>
      <w:tr w:rsidR="005B3589" w:rsidRPr="005B3589" w14:paraId="6F9A56F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269E6C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33C6E05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870</w:t>
            </w:r>
          </w:p>
        </w:tc>
      </w:tr>
      <w:tr w:rsidR="005B3589" w:rsidRPr="005B3589" w14:paraId="4D655293" w14:textId="77777777" w:rsidTr="005B3589">
        <w:trPr>
          <w:trHeight w:val="260"/>
        </w:trPr>
        <w:tc>
          <w:tcPr>
            <w:tcW w:w="1680" w:type="dxa"/>
            <w:tcBorders>
              <w:top w:val="nil"/>
              <w:left w:val="single" w:sz="8" w:space="0" w:color="auto"/>
              <w:bottom w:val="single" w:sz="8" w:space="0" w:color="auto"/>
              <w:right w:val="single" w:sz="8" w:space="0" w:color="auto"/>
            </w:tcBorders>
            <w:shd w:val="clear" w:color="auto" w:fill="auto"/>
            <w:noWrap/>
            <w:vAlign w:val="bottom"/>
            <w:hideMark/>
          </w:tcPr>
          <w:p w14:paraId="0F06D99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single" w:sz="8" w:space="0" w:color="auto"/>
              <w:right w:val="single" w:sz="8" w:space="0" w:color="auto"/>
            </w:tcBorders>
            <w:shd w:val="clear" w:color="auto" w:fill="auto"/>
            <w:noWrap/>
            <w:vAlign w:val="bottom"/>
            <w:hideMark/>
          </w:tcPr>
          <w:p w14:paraId="14D513C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869</w:t>
            </w:r>
          </w:p>
        </w:tc>
      </w:tr>
      <w:tr w:rsidR="005B3589" w:rsidRPr="005B3589" w14:paraId="33C12155" w14:textId="77777777" w:rsidTr="005B3589">
        <w:trPr>
          <w:trHeight w:val="240"/>
        </w:trPr>
        <w:tc>
          <w:tcPr>
            <w:tcW w:w="1680" w:type="dxa"/>
            <w:tcBorders>
              <w:top w:val="nil"/>
              <w:left w:val="nil"/>
              <w:bottom w:val="nil"/>
              <w:right w:val="nil"/>
            </w:tcBorders>
            <w:shd w:val="clear" w:color="auto" w:fill="auto"/>
            <w:noWrap/>
            <w:vAlign w:val="bottom"/>
            <w:hideMark/>
          </w:tcPr>
          <w:p w14:paraId="431DA699" w14:textId="77777777" w:rsidR="005B3589" w:rsidRPr="005B3589" w:rsidRDefault="005B3589" w:rsidP="005B3589">
            <w:pPr>
              <w:jc w:val="center"/>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14:paraId="638D0336" w14:textId="77777777" w:rsidR="005B3589" w:rsidRPr="005B3589" w:rsidRDefault="005B3589" w:rsidP="005B3589">
            <w:pPr>
              <w:jc w:val="center"/>
              <w:rPr>
                <w:rFonts w:ascii="Arial" w:eastAsia="Times New Roman" w:hAnsi="Arial" w:cs="Arial"/>
                <w:sz w:val="20"/>
                <w:szCs w:val="20"/>
              </w:rPr>
            </w:pPr>
          </w:p>
        </w:tc>
      </w:tr>
    </w:tbl>
    <w:p w14:paraId="1328973E"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10. The data in the Excel spreadsheet linked below indicate the selling prices of houses located on corner lots ("corner-lot houses") and of houses not located on corner lots.   Conduct a one-sided hypothesis test of the claim that corner-lot houses have higher average selling prices than those located on non-corner lots. Using a 99% confidence level, which of the following statements do the data support?</w:t>
      </w:r>
    </w:p>
    <w:p w14:paraId="173EE571"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ab/>
        <w:t xml:space="preserve">1. Upscale, expensive neighborhoods have more street corners. </w:t>
      </w:r>
    </w:p>
    <w:p w14:paraId="62F4D134"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The average selling price of a corner-lot house is higher than that of the average house not located on a corner lot. </w:t>
      </w:r>
    </w:p>
    <w:p w14:paraId="650A97B9"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The average selling price of a corner-lot house is no more than that of the average house not located on a corner lot. </w:t>
      </w:r>
    </w:p>
    <w:p w14:paraId="626B7A42" w14:textId="77777777" w:rsidR="005B3589" w:rsidRDefault="005B3589" w:rsidP="005B3589">
      <w:pPr>
        <w:ind w:left="720"/>
        <w:rPr>
          <w:rFonts w:ascii="Helvetica" w:hAnsi="Helvetica" w:cs="Helvetica"/>
        </w:rPr>
      </w:pPr>
      <w:r>
        <w:rPr>
          <w:rFonts w:ascii="Helvetica" w:hAnsi="Helvetica" w:cs="Helvetica"/>
        </w:rPr>
        <w:t>4. There is not enough evidence to support the claim that the average selling price of a corner-lot house is higher than that of the average house not located on a corner lot.</w:t>
      </w:r>
    </w:p>
    <w:p w14:paraId="503E1EF3" w14:textId="77777777" w:rsidR="005B3589" w:rsidRDefault="005B3589" w:rsidP="005B3589">
      <w:pPr>
        <w:ind w:left="720"/>
        <w:rPr>
          <w:rFonts w:ascii="Helvetica" w:hAnsi="Helvetica" w:cs="Helvetica"/>
        </w:rPr>
      </w:pPr>
    </w:p>
    <w:tbl>
      <w:tblPr>
        <w:tblW w:w="3420" w:type="dxa"/>
        <w:tblInd w:w="93" w:type="dxa"/>
        <w:tblLook w:val="04A0" w:firstRow="1" w:lastRow="0" w:firstColumn="1" w:lastColumn="0" w:noHBand="0" w:noVBand="1"/>
      </w:tblPr>
      <w:tblGrid>
        <w:gridCol w:w="1680"/>
        <w:gridCol w:w="1740"/>
      </w:tblGrid>
      <w:tr w:rsidR="005B3589" w:rsidRPr="005B3589" w14:paraId="53391BB7" w14:textId="77777777" w:rsidTr="005B3589">
        <w:trPr>
          <w:trHeight w:val="1080"/>
        </w:trPr>
        <w:tc>
          <w:tcPr>
            <w:tcW w:w="16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363C78" w14:textId="77777777" w:rsidR="005B3589" w:rsidRPr="005B3589" w:rsidRDefault="005B3589" w:rsidP="005B3589">
            <w:pPr>
              <w:jc w:val="center"/>
              <w:rPr>
                <w:rFonts w:ascii="Arial" w:eastAsia="Times New Roman" w:hAnsi="Arial" w:cs="Arial"/>
                <w:b/>
                <w:bCs/>
                <w:sz w:val="20"/>
                <w:szCs w:val="20"/>
              </w:rPr>
            </w:pPr>
            <w:r w:rsidRPr="005B3589">
              <w:rPr>
                <w:rFonts w:ascii="Arial" w:eastAsia="Times New Roman" w:hAnsi="Arial" w:cs="Arial"/>
                <w:b/>
                <w:bCs/>
                <w:sz w:val="20"/>
                <w:szCs w:val="20"/>
              </w:rPr>
              <w:t xml:space="preserve">Corner-lot </w:t>
            </w:r>
            <w:r w:rsidRPr="005B3589">
              <w:rPr>
                <w:rFonts w:ascii="Arial" w:eastAsia="Times New Roman" w:hAnsi="Arial" w:cs="Arial"/>
                <w:b/>
                <w:bCs/>
                <w:sz w:val="20"/>
                <w:szCs w:val="20"/>
              </w:rPr>
              <w:br/>
              <w:t xml:space="preserve">House Price </w:t>
            </w:r>
            <w:r w:rsidRPr="005B3589">
              <w:rPr>
                <w:rFonts w:ascii="Arial" w:eastAsia="Times New Roman" w:hAnsi="Arial" w:cs="Arial"/>
                <w:b/>
                <w:bCs/>
                <w:sz w:val="20"/>
                <w:szCs w:val="20"/>
              </w:rPr>
              <w:br/>
              <w:t>(in $hundreds)</w:t>
            </w:r>
          </w:p>
        </w:tc>
        <w:tc>
          <w:tcPr>
            <w:tcW w:w="1740" w:type="dxa"/>
            <w:tcBorders>
              <w:top w:val="single" w:sz="8" w:space="0" w:color="auto"/>
              <w:left w:val="nil"/>
              <w:bottom w:val="single" w:sz="8" w:space="0" w:color="auto"/>
              <w:right w:val="single" w:sz="8" w:space="0" w:color="auto"/>
            </w:tcBorders>
            <w:shd w:val="clear" w:color="auto" w:fill="auto"/>
            <w:vAlign w:val="bottom"/>
            <w:hideMark/>
          </w:tcPr>
          <w:p w14:paraId="0DBAD2E4" w14:textId="77777777" w:rsidR="005B3589" w:rsidRPr="005B3589" w:rsidRDefault="005B3589" w:rsidP="005B3589">
            <w:pPr>
              <w:jc w:val="center"/>
              <w:rPr>
                <w:rFonts w:ascii="Arial" w:eastAsia="Times New Roman" w:hAnsi="Arial" w:cs="Arial"/>
                <w:b/>
                <w:bCs/>
                <w:sz w:val="20"/>
                <w:szCs w:val="20"/>
              </w:rPr>
            </w:pPr>
            <w:r w:rsidRPr="005B3589">
              <w:rPr>
                <w:rFonts w:ascii="Arial" w:eastAsia="Times New Roman" w:hAnsi="Arial" w:cs="Arial"/>
                <w:b/>
                <w:bCs/>
                <w:sz w:val="20"/>
                <w:szCs w:val="20"/>
              </w:rPr>
              <w:t xml:space="preserve">Non-corner Lot </w:t>
            </w:r>
            <w:r w:rsidRPr="005B3589">
              <w:rPr>
                <w:rFonts w:ascii="Arial" w:eastAsia="Times New Roman" w:hAnsi="Arial" w:cs="Arial"/>
                <w:b/>
                <w:bCs/>
                <w:sz w:val="20"/>
                <w:szCs w:val="20"/>
              </w:rPr>
              <w:br/>
              <w:t xml:space="preserve">House Price </w:t>
            </w:r>
            <w:r w:rsidRPr="005B3589">
              <w:rPr>
                <w:rFonts w:ascii="Arial" w:eastAsia="Times New Roman" w:hAnsi="Arial" w:cs="Arial"/>
                <w:b/>
                <w:bCs/>
                <w:sz w:val="20"/>
                <w:szCs w:val="20"/>
              </w:rPr>
              <w:br/>
              <w:t>(in $hundreds)</w:t>
            </w:r>
          </w:p>
        </w:tc>
      </w:tr>
      <w:tr w:rsidR="005B3589" w:rsidRPr="005B3589" w14:paraId="53FD530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0E91FB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c>
          <w:tcPr>
            <w:tcW w:w="1740" w:type="dxa"/>
            <w:tcBorders>
              <w:top w:val="nil"/>
              <w:left w:val="nil"/>
              <w:bottom w:val="nil"/>
              <w:right w:val="single" w:sz="8" w:space="0" w:color="auto"/>
            </w:tcBorders>
            <w:shd w:val="clear" w:color="auto" w:fill="auto"/>
            <w:noWrap/>
            <w:vAlign w:val="bottom"/>
            <w:hideMark/>
          </w:tcPr>
          <w:p w14:paraId="1A734A7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2050</w:t>
            </w:r>
          </w:p>
        </w:tc>
      </w:tr>
      <w:tr w:rsidR="005B3589" w:rsidRPr="005B3589" w14:paraId="100F3DE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868426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1999</w:t>
            </w:r>
          </w:p>
        </w:tc>
        <w:tc>
          <w:tcPr>
            <w:tcW w:w="1740" w:type="dxa"/>
            <w:tcBorders>
              <w:top w:val="nil"/>
              <w:left w:val="nil"/>
              <w:bottom w:val="nil"/>
              <w:right w:val="single" w:sz="8" w:space="0" w:color="auto"/>
            </w:tcBorders>
            <w:shd w:val="clear" w:color="auto" w:fill="auto"/>
            <w:noWrap/>
            <w:vAlign w:val="bottom"/>
            <w:hideMark/>
          </w:tcPr>
          <w:p w14:paraId="12C7A4F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2080</w:t>
            </w:r>
          </w:p>
        </w:tc>
      </w:tr>
      <w:tr w:rsidR="005B3589" w:rsidRPr="005B3589" w14:paraId="0C9122E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3C712B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1800</w:t>
            </w:r>
          </w:p>
        </w:tc>
        <w:tc>
          <w:tcPr>
            <w:tcW w:w="1740" w:type="dxa"/>
            <w:tcBorders>
              <w:top w:val="nil"/>
              <w:left w:val="nil"/>
              <w:bottom w:val="nil"/>
              <w:right w:val="single" w:sz="8" w:space="0" w:color="auto"/>
            </w:tcBorders>
            <w:shd w:val="clear" w:color="auto" w:fill="auto"/>
            <w:noWrap/>
            <w:vAlign w:val="bottom"/>
            <w:hideMark/>
          </w:tcPr>
          <w:p w14:paraId="77261F7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r>
      <w:tr w:rsidR="005B3589" w:rsidRPr="005B3589" w14:paraId="3449991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6F473F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1375</w:t>
            </w:r>
          </w:p>
        </w:tc>
        <w:tc>
          <w:tcPr>
            <w:tcW w:w="1740" w:type="dxa"/>
            <w:tcBorders>
              <w:top w:val="nil"/>
              <w:left w:val="nil"/>
              <w:bottom w:val="nil"/>
              <w:right w:val="single" w:sz="8" w:space="0" w:color="auto"/>
            </w:tcBorders>
            <w:shd w:val="clear" w:color="auto" w:fill="auto"/>
            <w:noWrap/>
            <w:vAlign w:val="bottom"/>
            <w:hideMark/>
          </w:tcPr>
          <w:p w14:paraId="5B10F31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1900</w:t>
            </w:r>
          </w:p>
        </w:tc>
      </w:tr>
      <w:tr w:rsidR="005B3589" w:rsidRPr="005B3589" w14:paraId="47C966B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682A68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c>
          <w:tcPr>
            <w:tcW w:w="1740" w:type="dxa"/>
            <w:tcBorders>
              <w:top w:val="nil"/>
              <w:left w:val="nil"/>
              <w:bottom w:val="nil"/>
              <w:right w:val="single" w:sz="8" w:space="0" w:color="auto"/>
            </w:tcBorders>
            <w:shd w:val="clear" w:color="auto" w:fill="auto"/>
            <w:noWrap/>
            <w:vAlign w:val="bottom"/>
            <w:hideMark/>
          </w:tcPr>
          <w:p w14:paraId="5D3B521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1560</w:t>
            </w:r>
          </w:p>
        </w:tc>
      </w:tr>
      <w:tr w:rsidR="005B3589" w:rsidRPr="005B3589" w14:paraId="531C848D"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47762D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1110</w:t>
            </w:r>
          </w:p>
        </w:tc>
        <w:tc>
          <w:tcPr>
            <w:tcW w:w="1740" w:type="dxa"/>
            <w:tcBorders>
              <w:top w:val="nil"/>
              <w:left w:val="nil"/>
              <w:bottom w:val="nil"/>
              <w:right w:val="single" w:sz="8" w:space="0" w:color="auto"/>
            </w:tcBorders>
            <w:shd w:val="clear" w:color="auto" w:fill="auto"/>
            <w:noWrap/>
            <w:vAlign w:val="bottom"/>
            <w:hideMark/>
          </w:tcPr>
          <w:p w14:paraId="43168C9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1450</w:t>
            </w:r>
          </w:p>
        </w:tc>
      </w:tr>
      <w:tr w:rsidR="005B3589" w:rsidRPr="005B3589" w14:paraId="489BB92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815ED3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1139</w:t>
            </w:r>
          </w:p>
        </w:tc>
        <w:tc>
          <w:tcPr>
            <w:tcW w:w="1740" w:type="dxa"/>
            <w:tcBorders>
              <w:top w:val="nil"/>
              <w:left w:val="nil"/>
              <w:bottom w:val="nil"/>
              <w:right w:val="single" w:sz="8" w:space="0" w:color="auto"/>
            </w:tcBorders>
            <w:shd w:val="clear" w:color="auto" w:fill="auto"/>
            <w:noWrap/>
            <w:vAlign w:val="bottom"/>
            <w:hideMark/>
          </w:tcPr>
          <w:p w14:paraId="4C392DB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1449</w:t>
            </w:r>
          </w:p>
        </w:tc>
      </w:tr>
      <w:tr w:rsidR="005B3589" w:rsidRPr="005B3589" w14:paraId="701D7E27"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91B91D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995</w:t>
            </w:r>
          </w:p>
        </w:tc>
        <w:tc>
          <w:tcPr>
            <w:tcW w:w="1740" w:type="dxa"/>
            <w:tcBorders>
              <w:top w:val="nil"/>
              <w:left w:val="nil"/>
              <w:bottom w:val="nil"/>
              <w:right w:val="single" w:sz="8" w:space="0" w:color="auto"/>
            </w:tcBorders>
            <w:shd w:val="clear" w:color="auto" w:fill="auto"/>
            <w:noWrap/>
            <w:vAlign w:val="bottom"/>
            <w:hideMark/>
          </w:tcPr>
          <w:p w14:paraId="51B6E28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1270</w:t>
            </w:r>
          </w:p>
        </w:tc>
      </w:tr>
      <w:tr w:rsidR="005B3589" w:rsidRPr="005B3589" w14:paraId="31092C8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67D9CF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900</w:t>
            </w:r>
          </w:p>
        </w:tc>
        <w:tc>
          <w:tcPr>
            <w:tcW w:w="1740" w:type="dxa"/>
            <w:tcBorders>
              <w:top w:val="nil"/>
              <w:left w:val="nil"/>
              <w:bottom w:val="nil"/>
              <w:right w:val="single" w:sz="8" w:space="0" w:color="auto"/>
            </w:tcBorders>
            <w:shd w:val="clear" w:color="auto" w:fill="auto"/>
            <w:noWrap/>
            <w:vAlign w:val="bottom"/>
            <w:hideMark/>
          </w:tcPr>
          <w:p w14:paraId="0BFAD6A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1235</w:t>
            </w:r>
          </w:p>
        </w:tc>
      </w:tr>
      <w:tr w:rsidR="005B3589" w:rsidRPr="005B3589" w14:paraId="73F05FB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7FE979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1695</w:t>
            </w:r>
          </w:p>
        </w:tc>
        <w:tc>
          <w:tcPr>
            <w:tcW w:w="1740" w:type="dxa"/>
            <w:tcBorders>
              <w:top w:val="nil"/>
              <w:left w:val="nil"/>
              <w:bottom w:val="nil"/>
              <w:right w:val="single" w:sz="8" w:space="0" w:color="auto"/>
            </w:tcBorders>
            <w:shd w:val="clear" w:color="auto" w:fill="auto"/>
            <w:noWrap/>
            <w:vAlign w:val="bottom"/>
            <w:hideMark/>
          </w:tcPr>
          <w:p w14:paraId="0D0AD74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1170</w:t>
            </w:r>
          </w:p>
        </w:tc>
      </w:tr>
      <w:tr w:rsidR="005B3589" w:rsidRPr="005B3589" w14:paraId="71D337C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7956C9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1553</w:t>
            </w:r>
          </w:p>
        </w:tc>
        <w:tc>
          <w:tcPr>
            <w:tcW w:w="1740" w:type="dxa"/>
            <w:tcBorders>
              <w:top w:val="nil"/>
              <w:left w:val="nil"/>
              <w:bottom w:val="nil"/>
              <w:right w:val="single" w:sz="8" w:space="0" w:color="auto"/>
            </w:tcBorders>
            <w:shd w:val="clear" w:color="auto" w:fill="auto"/>
            <w:noWrap/>
            <w:vAlign w:val="bottom"/>
            <w:hideMark/>
          </w:tcPr>
          <w:p w14:paraId="6A73A6C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1180</w:t>
            </w:r>
          </w:p>
        </w:tc>
      </w:tr>
      <w:tr w:rsidR="005B3589" w:rsidRPr="005B3589" w14:paraId="795E99A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F0EB7C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1300</w:t>
            </w:r>
          </w:p>
        </w:tc>
        <w:tc>
          <w:tcPr>
            <w:tcW w:w="1740" w:type="dxa"/>
            <w:tcBorders>
              <w:top w:val="nil"/>
              <w:left w:val="nil"/>
              <w:bottom w:val="nil"/>
              <w:right w:val="single" w:sz="8" w:space="0" w:color="auto"/>
            </w:tcBorders>
            <w:shd w:val="clear" w:color="auto" w:fill="auto"/>
            <w:noWrap/>
            <w:vAlign w:val="bottom"/>
            <w:hideMark/>
          </w:tcPr>
          <w:p w14:paraId="02AE722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1155</w:t>
            </w:r>
          </w:p>
        </w:tc>
      </w:tr>
      <w:tr w:rsidR="005B3589" w:rsidRPr="005B3589" w14:paraId="06E733F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D39D18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c>
          <w:tcPr>
            <w:tcW w:w="1740" w:type="dxa"/>
            <w:tcBorders>
              <w:top w:val="nil"/>
              <w:left w:val="nil"/>
              <w:bottom w:val="nil"/>
              <w:right w:val="single" w:sz="8" w:space="0" w:color="auto"/>
            </w:tcBorders>
            <w:shd w:val="clear" w:color="auto" w:fill="auto"/>
            <w:noWrap/>
            <w:vAlign w:val="bottom"/>
            <w:hideMark/>
          </w:tcPr>
          <w:p w14:paraId="6E27C61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995</w:t>
            </w:r>
          </w:p>
        </w:tc>
      </w:tr>
      <w:tr w:rsidR="005B3589" w:rsidRPr="005B3589" w14:paraId="5BA06DE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EC1CC9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c>
          <w:tcPr>
            <w:tcW w:w="1740" w:type="dxa"/>
            <w:tcBorders>
              <w:top w:val="nil"/>
              <w:left w:val="nil"/>
              <w:bottom w:val="nil"/>
              <w:right w:val="single" w:sz="8" w:space="0" w:color="auto"/>
            </w:tcBorders>
            <w:shd w:val="clear" w:color="auto" w:fill="auto"/>
            <w:noWrap/>
            <w:vAlign w:val="bottom"/>
            <w:hideMark/>
          </w:tcPr>
          <w:p w14:paraId="1BD1D33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14:paraId="6A88AAB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4A4DBA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925</w:t>
            </w:r>
          </w:p>
        </w:tc>
        <w:tc>
          <w:tcPr>
            <w:tcW w:w="1740" w:type="dxa"/>
            <w:tcBorders>
              <w:top w:val="nil"/>
              <w:left w:val="nil"/>
              <w:bottom w:val="nil"/>
              <w:right w:val="single" w:sz="8" w:space="0" w:color="auto"/>
            </w:tcBorders>
            <w:shd w:val="clear" w:color="auto" w:fill="auto"/>
            <w:noWrap/>
            <w:vAlign w:val="bottom"/>
            <w:hideMark/>
          </w:tcPr>
          <w:p w14:paraId="338AAFD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14:paraId="751FA3F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809FFA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725</w:t>
            </w:r>
          </w:p>
        </w:tc>
        <w:tc>
          <w:tcPr>
            <w:tcW w:w="1740" w:type="dxa"/>
            <w:tcBorders>
              <w:top w:val="nil"/>
              <w:left w:val="nil"/>
              <w:bottom w:val="nil"/>
              <w:right w:val="single" w:sz="8" w:space="0" w:color="auto"/>
            </w:tcBorders>
            <w:shd w:val="clear" w:color="auto" w:fill="auto"/>
            <w:noWrap/>
            <w:vAlign w:val="bottom"/>
            <w:hideMark/>
          </w:tcPr>
          <w:p w14:paraId="52A0927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960</w:t>
            </w:r>
          </w:p>
        </w:tc>
      </w:tr>
      <w:tr w:rsidR="005B3589" w:rsidRPr="005B3589" w14:paraId="28278FC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9E11DA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1299</w:t>
            </w:r>
          </w:p>
        </w:tc>
        <w:tc>
          <w:tcPr>
            <w:tcW w:w="1740" w:type="dxa"/>
            <w:tcBorders>
              <w:top w:val="nil"/>
              <w:left w:val="nil"/>
              <w:bottom w:val="nil"/>
              <w:right w:val="single" w:sz="8" w:space="0" w:color="auto"/>
            </w:tcBorders>
            <w:shd w:val="clear" w:color="auto" w:fill="auto"/>
            <w:noWrap/>
            <w:vAlign w:val="bottom"/>
            <w:hideMark/>
          </w:tcPr>
          <w:p w14:paraId="2C3C80D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860</w:t>
            </w:r>
          </w:p>
        </w:tc>
      </w:tr>
      <w:tr w:rsidR="005B3589" w:rsidRPr="005B3589" w14:paraId="4BC90F72"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0C3665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c>
          <w:tcPr>
            <w:tcW w:w="1740" w:type="dxa"/>
            <w:tcBorders>
              <w:top w:val="nil"/>
              <w:left w:val="nil"/>
              <w:bottom w:val="nil"/>
              <w:right w:val="single" w:sz="8" w:space="0" w:color="auto"/>
            </w:tcBorders>
            <w:shd w:val="clear" w:color="auto" w:fill="auto"/>
            <w:noWrap/>
            <w:vAlign w:val="bottom"/>
            <w:hideMark/>
          </w:tcPr>
          <w:p w14:paraId="3339CF0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r>
      <w:tr w:rsidR="005B3589" w:rsidRPr="005B3589" w14:paraId="77A5247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B626D9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1080</w:t>
            </w:r>
          </w:p>
        </w:tc>
        <w:tc>
          <w:tcPr>
            <w:tcW w:w="1740" w:type="dxa"/>
            <w:tcBorders>
              <w:top w:val="nil"/>
              <w:left w:val="nil"/>
              <w:bottom w:val="nil"/>
              <w:right w:val="single" w:sz="8" w:space="0" w:color="auto"/>
            </w:tcBorders>
            <w:shd w:val="clear" w:color="auto" w:fill="auto"/>
            <w:noWrap/>
            <w:vAlign w:val="bottom"/>
            <w:hideMark/>
          </w:tcPr>
          <w:p w14:paraId="0A1235C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922</w:t>
            </w:r>
          </w:p>
        </w:tc>
      </w:tr>
      <w:tr w:rsidR="005B3589" w:rsidRPr="005B3589" w14:paraId="58646E41"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5751D5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c>
          <w:tcPr>
            <w:tcW w:w="1740" w:type="dxa"/>
            <w:tcBorders>
              <w:top w:val="nil"/>
              <w:left w:val="nil"/>
              <w:bottom w:val="nil"/>
              <w:right w:val="single" w:sz="8" w:space="0" w:color="auto"/>
            </w:tcBorders>
            <w:shd w:val="clear" w:color="auto" w:fill="auto"/>
            <w:noWrap/>
            <w:vAlign w:val="bottom"/>
            <w:hideMark/>
          </w:tcPr>
          <w:p w14:paraId="48F41F5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899</w:t>
            </w:r>
          </w:p>
        </w:tc>
      </w:tr>
      <w:tr w:rsidR="005B3589" w:rsidRPr="005B3589" w14:paraId="6B4AB2ED"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FE69F4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835</w:t>
            </w:r>
          </w:p>
        </w:tc>
        <w:tc>
          <w:tcPr>
            <w:tcW w:w="1740" w:type="dxa"/>
            <w:tcBorders>
              <w:top w:val="nil"/>
              <w:left w:val="nil"/>
              <w:bottom w:val="nil"/>
              <w:right w:val="single" w:sz="8" w:space="0" w:color="auto"/>
            </w:tcBorders>
            <w:shd w:val="clear" w:color="auto" w:fill="auto"/>
            <w:noWrap/>
            <w:vAlign w:val="bottom"/>
            <w:hideMark/>
          </w:tcPr>
          <w:p w14:paraId="6D798E0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850</w:t>
            </w:r>
          </w:p>
        </w:tc>
      </w:tr>
      <w:tr w:rsidR="005B3589" w:rsidRPr="005B3589" w14:paraId="0BE196E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BBF2F3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805</w:t>
            </w:r>
          </w:p>
        </w:tc>
        <w:tc>
          <w:tcPr>
            <w:tcW w:w="1740" w:type="dxa"/>
            <w:tcBorders>
              <w:top w:val="nil"/>
              <w:left w:val="nil"/>
              <w:bottom w:val="nil"/>
              <w:right w:val="single" w:sz="8" w:space="0" w:color="auto"/>
            </w:tcBorders>
            <w:shd w:val="clear" w:color="auto" w:fill="auto"/>
            <w:noWrap/>
            <w:vAlign w:val="bottom"/>
            <w:hideMark/>
          </w:tcPr>
          <w:p w14:paraId="6082902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876</w:t>
            </w:r>
          </w:p>
        </w:tc>
      </w:tr>
      <w:tr w:rsidR="005B3589" w:rsidRPr="005B3589" w14:paraId="341C588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866776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c>
          <w:tcPr>
            <w:tcW w:w="1740" w:type="dxa"/>
            <w:tcBorders>
              <w:top w:val="nil"/>
              <w:left w:val="nil"/>
              <w:bottom w:val="nil"/>
              <w:right w:val="single" w:sz="8" w:space="0" w:color="auto"/>
            </w:tcBorders>
            <w:shd w:val="clear" w:color="auto" w:fill="auto"/>
            <w:noWrap/>
            <w:vAlign w:val="bottom"/>
            <w:hideMark/>
          </w:tcPr>
          <w:p w14:paraId="3E007F3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890</w:t>
            </w:r>
          </w:p>
        </w:tc>
      </w:tr>
      <w:tr w:rsidR="005B3589" w:rsidRPr="005B3589" w14:paraId="1B874D5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E7D628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773</w:t>
            </w:r>
          </w:p>
        </w:tc>
        <w:tc>
          <w:tcPr>
            <w:tcW w:w="1740" w:type="dxa"/>
            <w:tcBorders>
              <w:top w:val="nil"/>
              <w:left w:val="nil"/>
              <w:bottom w:val="nil"/>
              <w:right w:val="single" w:sz="8" w:space="0" w:color="auto"/>
            </w:tcBorders>
            <w:shd w:val="clear" w:color="auto" w:fill="auto"/>
            <w:noWrap/>
            <w:vAlign w:val="bottom"/>
            <w:hideMark/>
          </w:tcPr>
          <w:p w14:paraId="6B3997F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870</w:t>
            </w:r>
          </w:p>
        </w:tc>
      </w:tr>
      <w:tr w:rsidR="005B3589" w:rsidRPr="005B3589" w14:paraId="70C7944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0AF23C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1295</w:t>
            </w:r>
          </w:p>
        </w:tc>
        <w:tc>
          <w:tcPr>
            <w:tcW w:w="1740" w:type="dxa"/>
            <w:tcBorders>
              <w:top w:val="nil"/>
              <w:left w:val="nil"/>
              <w:bottom w:val="nil"/>
              <w:right w:val="single" w:sz="8" w:space="0" w:color="auto"/>
            </w:tcBorders>
            <w:shd w:val="clear" w:color="auto" w:fill="auto"/>
            <w:noWrap/>
            <w:vAlign w:val="bottom"/>
            <w:hideMark/>
          </w:tcPr>
          <w:p w14:paraId="49FC57F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700</w:t>
            </w:r>
          </w:p>
        </w:tc>
      </w:tr>
      <w:tr w:rsidR="005B3589" w:rsidRPr="005B3589" w14:paraId="5CE6917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390DAD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c>
          <w:tcPr>
            <w:tcW w:w="1740" w:type="dxa"/>
            <w:tcBorders>
              <w:top w:val="nil"/>
              <w:left w:val="nil"/>
              <w:bottom w:val="nil"/>
              <w:right w:val="single" w:sz="8" w:space="0" w:color="auto"/>
            </w:tcBorders>
            <w:shd w:val="clear" w:color="auto" w:fill="auto"/>
            <w:noWrap/>
            <w:vAlign w:val="bottom"/>
            <w:hideMark/>
          </w:tcPr>
          <w:p w14:paraId="57290D0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720</w:t>
            </w:r>
          </w:p>
        </w:tc>
      </w:tr>
      <w:tr w:rsidR="005B3589" w:rsidRPr="005B3589" w14:paraId="211C27A8"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467C26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700</w:t>
            </w:r>
          </w:p>
        </w:tc>
        <w:tc>
          <w:tcPr>
            <w:tcW w:w="1740" w:type="dxa"/>
            <w:tcBorders>
              <w:top w:val="nil"/>
              <w:left w:val="nil"/>
              <w:bottom w:val="nil"/>
              <w:right w:val="single" w:sz="8" w:space="0" w:color="auto"/>
            </w:tcBorders>
            <w:shd w:val="clear" w:color="auto" w:fill="auto"/>
            <w:noWrap/>
            <w:vAlign w:val="bottom"/>
            <w:hideMark/>
          </w:tcPr>
          <w:p w14:paraId="6B9A7F8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720</w:t>
            </w:r>
          </w:p>
        </w:tc>
      </w:tr>
      <w:tr w:rsidR="005B3589" w:rsidRPr="005B3589" w14:paraId="0ED4D5C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02A0D0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2100</w:t>
            </w:r>
          </w:p>
        </w:tc>
        <w:tc>
          <w:tcPr>
            <w:tcW w:w="1740" w:type="dxa"/>
            <w:tcBorders>
              <w:top w:val="nil"/>
              <w:left w:val="nil"/>
              <w:bottom w:val="nil"/>
              <w:right w:val="single" w:sz="8" w:space="0" w:color="auto"/>
            </w:tcBorders>
            <w:shd w:val="clear" w:color="auto" w:fill="auto"/>
            <w:noWrap/>
            <w:vAlign w:val="bottom"/>
            <w:hideMark/>
          </w:tcPr>
          <w:p w14:paraId="7841C94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749</w:t>
            </w:r>
          </w:p>
        </w:tc>
      </w:tr>
      <w:tr w:rsidR="005B3589" w:rsidRPr="005B3589" w14:paraId="5F5BB86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619494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600</w:t>
            </w:r>
          </w:p>
        </w:tc>
        <w:tc>
          <w:tcPr>
            <w:tcW w:w="1740" w:type="dxa"/>
            <w:tcBorders>
              <w:top w:val="nil"/>
              <w:left w:val="nil"/>
              <w:bottom w:val="nil"/>
              <w:right w:val="single" w:sz="8" w:space="0" w:color="auto"/>
            </w:tcBorders>
            <w:shd w:val="clear" w:color="auto" w:fill="auto"/>
            <w:noWrap/>
            <w:vAlign w:val="bottom"/>
            <w:hideMark/>
          </w:tcPr>
          <w:p w14:paraId="631CB51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731</w:t>
            </w:r>
          </w:p>
        </w:tc>
      </w:tr>
      <w:tr w:rsidR="005B3589" w:rsidRPr="005B3589" w14:paraId="400BE80C"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CBD1B3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1844</w:t>
            </w:r>
          </w:p>
        </w:tc>
        <w:tc>
          <w:tcPr>
            <w:tcW w:w="1740" w:type="dxa"/>
            <w:tcBorders>
              <w:top w:val="nil"/>
              <w:left w:val="nil"/>
              <w:bottom w:val="nil"/>
              <w:right w:val="single" w:sz="8" w:space="0" w:color="auto"/>
            </w:tcBorders>
            <w:shd w:val="clear" w:color="auto" w:fill="auto"/>
            <w:noWrap/>
            <w:vAlign w:val="bottom"/>
            <w:hideMark/>
          </w:tcPr>
          <w:p w14:paraId="5DCA96E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670</w:t>
            </w:r>
          </w:p>
        </w:tc>
      </w:tr>
      <w:tr w:rsidR="005B3589" w:rsidRPr="005B3589" w14:paraId="39C1434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3D1DCD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699</w:t>
            </w:r>
          </w:p>
        </w:tc>
        <w:tc>
          <w:tcPr>
            <w:tcW w:w="1740" w:type="dxa"/>
            <w:tcBorders>
              <w:top w:val="nil"/>
              <w:left w:val="nil"/>
              <w:bottom w:val="nil"/>
              <w:right w:val="single" w:sz="8" w:space="0" w:color="auto"/>
            </w:tcBorders>
            <w:shd w:val="clear" w:color="auto" w:fill="auto"/>
            <w:noWrap/>
            <w:vAlign w:val="bottom"/>
            <w:hideMark/>
          </w:tcPr>
          <w:p w14:paraId="45110A3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r>
      <w:tr w:rsidR="005B3589" w:rsidRPr="005B3589" w14:paraId="6EA04BEC"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63F0B8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1330</w:t>
            </w:r>
          </w:p>
        </w:tc>
        <w:tc>
          <w:tcPr>
            <w:tcW w:w="1740" w:type="dxa"/>
            <w:tcBorders>
              <w:top w:val="nil"/>
              <w:left w:val="nil"/>
              <w:bottom w:val="nil"/>
              <w:right w:val="single" w:sz="8" w:space="0" w:color="auto"/>
            </w:tcBorders>
            <w:shd w:val="clear" w:color="auto" w:fill="auto"/>
            <w:noWrap/>
            <w:vAlign w:val="bottom"/>
            <w:hideMark/>
          </w:tcPr>
          <w:p w14:paraId="7BAB1DB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1599</w:t>
            </w:r>
          </w:p>
        </w:tc>
      </w:tr>
      <w:tr w:rsidR="005B3589" w:rsidRPr="005B3589" w14:paraId="5B270D0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68D978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1129</w:t>
            </w:r>
          </w:p>
        </w:tc>
        <w:tc>
          <w:tcPr>
            <w:tcW w:w="1740" w:type="dxa"/>
            <w:tcBorders>
              <w:top w:val="nil"/>
              <w:left w:val="nil"/>
              <w:bottom w:val="nil"/>
              <w:right w:val="single" w:sz="8" w:space="0" w:color="auto"/>
            </w:tcBorders>
            <w:shd w:val="clear" w:color="auto" w:fill="auto"/>
            <w:noWrap/>
            <w:vAlign w:val="bottom"/>
            <w:hideMark/>
          </w:tcPr>
          <w:p w14:paraId="50FB7E3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1350</w:t>
            </w:r>
          </w:p>
        </w:tc>
      </w:tr>
      <w:tr w:rsidR="005B3589" w:rsidRPr="005B3589" w14:paraId="02B4854D"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42CA79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c>
          <w:tcPr>
            <w:tcW w:w="1740" w:type="dxa"/>
            <w:tcBorders>
              <w:top w:val="nil"/>
              <w:left w:val="nil"/>
              <w:bottom w:val="nil"/>
              <w:right w:val="single" w:sz="8" w:space="0" w:color="auto"/>
            </w:tcBorders>
            <w:shd w:val="clear" w:color="auto" w:fill="auto"/>
            <w:noWrap/>
            <w:vAlign w:val="bottom"/>
            <w:hideMark/>
          </w:tcPr>
          <w:p w14:paraId="4025BC4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1239</w:t>
            </w:r>
          </w:p>
        </w:tc>
      </w:tr>
      <w:tr w:rsidR="005B3589" w:rsidRPr="005B3589" w14:paraId="29E419D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26A937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1000</w:t>
            </w:r>
          </w:p>
        </w:tc>
        <w:tc>
          <w:tcPr>
            <w:tcW w:w="1740" w:type="dxa"/>
            <w:tcBorders>
              <w:top w:val="nil"/>
              <w:left w:val="nil"/>
              <w:bottom w:val="nil"/>
              <w:right w:val="single" w:sz="8" w:space="0" w:color="auto"/>
            </w:tcBorders>
            <w:shd w:val="clear" w:color="auto" w:fill="auto"/>
            <w:noWrap/>
            <w:vAlign w:val="bottom"/>
            <w:hideMark/>
          </w:tcPr>
          <w:p w14:paraId="2DA83AC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1200</w:t>
            </w:r>
          </w:p>
        </w:tc>
      </w:tr>
      <w:tr w:rsidR="005B3589" w:rsidRPr="005B3589" w14:paraId="270FFA74"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EC051B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1030</w:t>
            </w:r>
          </w:p>
        </w:tc>
        <w:tc>
          <w:tcPr>
            <w:tcW w:w="1740" w:type="dxa"/>
            <w:tcBorders>
              <w:top w:val="nil"/>
              <w:left w:val="nil"/>
              <w:bottom w:val="nil"/>
              <w:right w:val="single" w:sz="8" w:space="0" w:color="auto"/>
            </w:tcBorders>
            <w:shd w:val="clear" w:color="auto" w:fill="auto"/>
            <w:noWrap/>
            <w:vAlign w:val="bottom"/>
            <w:hideMark/>
          </w:tcPr>
          <w:p w14:paraId="230C39B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1125</w:t>
            </w:r>
          </w:p>
        </w:tc>
      </w:tr>
      <w:tr w:rsidR="005B3589" w:rsidRPr="005B3589" w14:paraId="286CF6A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B07F21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940</w:t>
            </w:r>
          </w:p>
        </w:tc>
        <w:tc>
          <w:tcPr>
            <w:tcW w:w="1740" w:type="dxa"/>
            <w:tcBorders>
              <w:top w:val="nil"/>
              <w:left w:val="nil"/>
              <w:bottom w:val="nil"/>
              <w:right w:val="single" w:sz="8" w:space="0" w:color="auto"/>
            </w:tcBorders>
            <w:shd w:val="clear" w:color="auto" w:fill="auto"/>
            <w:noWrap/>
            <w:vAlign w:val="bottom"/>
            <w:hideMark/>
          </w:tcPr>
          <w:p w14:paraId="6ADFD7F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1100</w:t>
            </w:r>
          </w:p>
        </w:tc>
      </w:tr>
      <w:tr w:rsidR="005B3589" w:rsidRPr="005B3589" w14:paraId="135C6B1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73E0E2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874</w:t>
            </w:r>
          </w:p>
        </w:tc>
        <w:tc>
          <w:tcPr>
            <w:tcW w:w="1740" w:type="dxa"/>
            <w:tcBorders>
              <w:top w:val="nil"/>
              <w:left w:val="nil"/>
              <w:bottom w:val="nil"/>
              <w:right w:val="single" w:sz="8" w:space="0" w:color="auto"/>
            </w:tcBorders>
            <w:shd w:val="clear" w:color="auto" w:fill="auto"/>
            <w:noWrap/>
            <w:vAlign w:val="bottom"/>
            <w:hideMark/>
          </w:tcPr>
          <w:p w14:paraId="22B1A03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1049</w:t>
            </w:r>
          </w:p>
        </w:tc>
      </w:tr>
      <w:tr w:rsidR="005B3589" w:rsidRPr="005B3589" w14:paraId="6C92AD64"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B846C8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766</w:t>
            </w:r>
          </w:p>
        </w:tc>
        <w:tc>
          <w:tcPr>
            <w:tcW w:w="1740" w:type="dxa"/>
            <w:tcBorders>
              <w:top w:val="nil"/>
              <w:left w:val="nil"/>
              <w:bottom w:val="nil"/>
              <w:right w:val="single" w:sz="8" w:space="0" w:color="auto"/>
            </w:tcBorders>
            <w:shd w:val="clear" w:color="auto" w:fill="auto"/>
            <w:noWrap/>
            <w:vAlign w:val="bottom"/>
            <w:hideMark/>
          </w:tcPr>
          <w:p w14:paraId="024357F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955</w:t>
            </w:r>
          </w:p>
        </w:tc>
      </w:tr>
      <w:tr w:rsidR="005B3589" w:rsidRPr="005B3589" w14:paraId="342CFDB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212CF8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739</w:t>
            </w:r>
          </w:p>
        </w:tc>
        <w:tc>
          <w:tcPr>
            <w:tcW w:w="1740" w:type="dxa"/>
            <w:tcBorders>
              <w:top w:val="nil"/>
              <w:left w:val="nil"/>
              <w:bottom w:val="nil"/>
              <w:right w:val="single" w:sz="8" w:space="0" w:color="auto"/>
            </w:tcBorders>
            <w:shd w:val="clear" w:color="auto" w:fill="auto"/>
            <w:noWrap/>
            <w:vAlign w:val="bottom"/>
            <w:hideMark/>
          </w:tcPr>
          <w:p w14:paraId="36B0B56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934</w:t>
            </w:r>
          </w:p>
        </w:tc>
      </w:tr>
      <w:tr w:rsidR="005B3589" w:rsidRPr="005B3589" w14:paraId="2AF8E1A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D0D937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4CDF3B7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875</w:t>
            </w:r>
          </w:p>
        </w:tc>
      </w:tr>
      <w:tr w:rsidR="005B3589" w:rsidRPr="005B3589" w14:paraId="0B1A5E87"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8F6927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65D0F2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889</w:t>
            </w:r>
          </w:p>
        </w:tc>
      </w:tr>
      <w:tr w:rsidR="005B3589" w:rsidRPr="005B3589" w14:paraId="3A9A9B8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DA905F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8575D1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855</w:t>
            </w:r>
          </w:p>
        </w:tc>
      </w:tr>
      <w:tr w:rsidR="005B3589" w:rsidRPr="005B3589" w14:paraId="07DCEC4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84CC2D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3DC5CB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810</w:t>
            </w:r>
          </w:p>
        </w:tc>
      </w:tr>
      <w:tr w:rsidR="005B3589" w:rsidRPr="005B3589" w14:paraId="7587BF4A"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1617B4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3C2DC3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799</w:t>
            </w:r>
          </w:p>
        </w:tc>
      </w:tr>
      <w:tr w:rsidR="005B3589" w:rsidRPr="005B3589" w14:paraId="56BA3A1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3C25D6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0285813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759</w:t>
            </w:r>
          </w:p>
        </w:tc>
      </w:tr>
      <w:tr w:rsidR="005B3589" w:rsidRPr="005B3589" w14:paraId="20C3D2B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153B03E"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429D1F3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755</w:t>
            </w:r>
          </w:p>
        </w:tc>
      </w:tr>
      <w:tr w:rsidR="005B3589" w:rsidRPr="005B3589" w14:paraId="68FD5620"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3772D0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E07B6D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r>
      <w:tr w:rsidR="005B3589" w:rsidRPr="005B3589" w14:paraId="617C7DE2"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9DE008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34C76BB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730</w:t>
            </w:r>
          </w:p>
        </w:tc>
      </w:tr>
      <w:tr w:rsidR="005B3589" w:rsidRPr="005B3589" w14:paraId="0FB255F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FF6339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3264F0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729</w:t>
            </w:r>
          </w:p>
        </w:tc>
      </w:tr>
      <w:tr w:rsidR="005B3589" w:rsidRPr="005B3589" w14:paraId="17FAD407"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7980AA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EDE0F3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710</w:t>
            </w:r>
          </w:p>
        </w:tc>
      </w:tr>
      <w:tr w:rsidR="005B3589" w:rsidRPr="005B3589" w14:paraId="63DA17CD"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CA4CD9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970B4F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690</w:t>
            </w:r>
          </w:p>
        </w:tc>
      </w:tr>
      <w:tr w:rsidR="005B3589" w:rsidRPr="005B3589" w14:paraId="45608DA8"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0D011A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0942090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670</w:t>
            </w:r>
          </w:p>
        </w:tc>
      </w:tr>
      <w:tr w:rsidR="005B3589" w:rsidRPr="005B3589" w14:paraId="563E29B1"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427508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34842F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619</w:t>
            </w:r>
          </w:p>
        </w:tc>
      </w:tr>
      <w:tr w:rsidR="005B3589" w:rsidRPr="005B3589" w14:paraId="79D9DFA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9D23FF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01ECF0A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939</w:t>
            </w:r>
          </w:p>
        </w:tc>
      </w:tr>
      <w:tr w:rsidR="005B3589" w:rsidRPr="005B3589" w14:paraId="2226D71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667175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BF647A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820</w:t>
            </w:r>
          </w:p>
        </w:tc>
      </w:tr>
      <w:tr w:rsidR="005B3589" w:rsidRPr="005B3589" w14:paraId="6CFAF64B"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7163A8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3AD087E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780</w:t>
            </w:r>
          </w:p>
        </w:tc>
      </w:tr>
      <w:tr w:rsidR="005B3589" w:rsidRPr="005B3589" w14:paraId="68CA7221"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2C796B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6DEE449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770</w:t>
            </w:r>
          </w:p>
        </w:tc>
      </w:tr>
      <w:tr w:rsidR="005B3589" w:rsidRPr="005B3589" w14:paraId="31E1957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989400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6169C61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620</w:t>
            </w:r>
          </w:p>
        </w:tc>
      </w:tr>
      <w:tr w:rsidR="005B3589" w:rsidRPr="005B3589" w14:paraId="4556058C"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62F845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7F3F6F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540</w:t>
            </w:r>
          </w:p>
        </w:tc>
      </w:tr>
      <w:tr w:rsidR="005B3589" w:rsidRPr="005B3589" w14:paraId="36CE9342"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01F9EF5"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821E15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1070</w:t>
            </w:r>
          </w:p>
        </w:tc>
      </w:tr>
      <w:tr w:rsidR="005B3589" w:rsidRPr="005B3589" w14:paraId="270E4A24"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2DF41DD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0929E3A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725</w:t>
            </w:r>
          </w:p>
        </w:tc>
      </w:tr>
      <w:tr w:rsidR="005B3589" w:rsidRPr="005B3589" w14:paraId="7D533831"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A3F18D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1A8370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660</w:t>
            </w:r>
          </w:p>
        </w:tc>
      </w:tr>
      <w:tr w:rsidR="005B3589" w:rsidRPr="005B3589" w14:paraId="158FC8BF"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C9FA24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321DFB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580</w:t>
            </w:r>
          </w:p>
        </w:tc>
      </w:tr>
      <w:tr w:rsidR="005B3589" w:rsidRPr="005B3589" w14:paraId="26531E42"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814FE6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686FDBE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1580</w:t>
            </w:r>
          </w:p>
        </w:tc>
      </w:tr>
      <w:tr w:rsidR="005B3589" w:rsidRPr="005B3589" w14:paraId="6AFEC834"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5DBC837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40B9278"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1160</w:t>
            </w:r>
          </w:p>
        </w:tc>
      </w:tr>
      <w:tr w:rsidR="005B3589" w:rsidRPr="005B3589" w14:paraId="69CA31E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B535F1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873B3EB"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1109</w:t>
            </w:r>
          </w:p>
        </w:tc>
      </w:tr>
      <w:tr w:rsidR="005B3589" w:rsidRPr="005B3589" w14:paraId="31CB5A34"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0CE994E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78034DC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r>
      <w:tr w:rsidR="005B3589" w:rsidRPr="005B3589" w14:paraId="275D2464"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61505C6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62F68BC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1045</w:t>
            </w:r>
          </w:p>
        </w:tc>
      </w:tr>
      <w:tr w:rsidR="005B3589" w:rsidRPr="005B3589" w14:paraId="60E3710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B49D4AA"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1A704A6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r>
      <w:tr w:rsidR="005B3589" w:rsidRPr="005B3589" w14:paraId="725650A9"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0737C40"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397255E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14:paraId="62EE714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4616A1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5830CB27"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950</w:t>
            </w:r>
          </w:p>
        </w:tc>
      </w:tr>
      <w:tr w:rsidR="005B3589" w:rsidRPr="005B3589" w14:paraId="56F64186"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707DAAE1"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20116902"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920</w:t>
            </w:r>
          </w:p>
        </w:tc>
      </w:tr>
      <w:tr w:rsidR="005B3589" w:rsidRPr="005B3589" w14:paraId="4E970243"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403C9CAD"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7053815F"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945</w:t>
            </w:r>
          </w:p>
        </w:tc>
      </w:tr>
      <w:tr w:rsidR="005B3589" w:rsidRPr="005B3589" w14:paraId="054B787E"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123E9BC9"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06EB2086"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872</w:t>
            </w:r>
          </w:p>
        </w:tc>
      </w:tr>
      <w:tr w:rsidR="005B3589" w:rsidRPr="005B3589" w14:paraId="61F9D095" w14:textId="77777777"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14:paraId="3B5A3C0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14:paraId="0FBD0873"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870</w:t>
            </w:r>
          </w:p>
        </w:tc>
      </w:tr>
      <w:tr w:rsidR="005B3589" w:rsidRPr="005B3589" w14:paraId="414455D3" w14:textId="77777777" w:rsidTr="005B3589">
        <w:trPr>
          <w:trHeight w:val="260"/>
        </w:trPr>
        <w:tc>
          <w:tcPr>
            <w:tcW w:w="1680" w:type="dxa"/>
            <w:tcBorders>
              <w:top w:val="nil"/>
              <w:left w:val="single" w:sz="8" w:space="0" w:color="auto"/>
              <w:bottom w:val="single" w:sz="8" w:space="0" w:color="auto"/>
              <w:right w:val="single" w:sz="8" w:space="0" w:color="auto"/>
            </w:tcBorders>
            <w:shd w:val="clear" w:color="auto" w:fill="auto"/>
            <w:noWrap/>
            <w:vAlign w:val="bottom"/>
            <w:hideMark/>
          </w:tcPr>
          <w:p w14:paraId="47C3D5CC"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single" w:sz="8" w:space="0" w:color="auto"/>
              <w:right w:val="single" w:sz="8" w:space="0" w:color="auto"/>
            </w:tcBorders>
            <w:shd w:val="clear" w:color="auto" w:fill="auto"/>
            <w:noWrap/>
            <w:vAlign w:val="bottom"/>
            <w:hideMark/>
          </w:tcPr>
          <w:p w14:paraId="3EEDBBA4" w14:textId="77777777"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869</w:t>
            </w:r>
          </w:p>
        </w:tc>
      </w:tr>
      <w:tr w:rsidR="005B3589" w:rsidRPr="005B3589" w14:paraId="12AC0FED" w14:textId="77777777" w:rsidTr="005B3589">
        <w:trPr>
          <w:trHeight w:val="240"/>
        </w:trPr>
        <w:tc>
          <w:tcPr>
            <w:tcW w:w="1680" w:type="dxa"/>
            <w:tcBorders>
              <w:top w:val="nil"/>
              <w:left w:val="nil"/>
              <w:bottom w:val="nil"/>
              <w:right w:val="nil"/>
            </w:tcBorders>
            <w:shd w:val="clear" w:color="auto" w:fill="auto"/>
            <w:noWrap/>
            <w:vAlign w:val="bottom"/>
            <w:hideMark/>
          </w:tcPr>
          <w:p w14:paraId="759D51EC" w14:textId="77777777" w:rsidR="005B3589" w:rsidRPr="005B3589" w:rsidRDefault="005B3589" w:rsidP="005B3589">
            <w:pPr>
              <w:jc w:val="center"/>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14:paraId="2F5CB582" w14:textId="77777777" w:rsidR="005B3589" w:rsidRPr="005B3589" w:rsidRDefault="005B3589" w:rsidP="005B3589">
            <w:pPr>
              <w:jc w:val="center"/>
              <w:rPr>
                <w:rFonts w:ascii="Arial" w:eastAsia="Times New Roman" w:hAnsi="Arial" w:cs="Arial"/>
                <w:sz w:val="20"/>
                <w:szCs w:val="20"/>
              </w:rPr>
            </w:pPr>
          </w:p>
        </w:tc>
      </w:tr>
      <w:tr w:rsidR="005B3589" w:rsidRPr="005B3589" w14:paraId="12584162" w14:textId="77777777" w:rsidTr="005B3589">
        <w:trPr>
          <w:trHeight w:val="240"/>
        </w:trPr>
        <w:tc>
          <w:tcPr>
            <w:tcW w:w="1680" w:type="dxa"/>
            <w:tcBorders>
              <w:top w:val="nil"/>
              <w:left w:val="nil"/>
              <w:bottom w:val="nil"/>
              <w:right w:val="nil"/>
            </w:tcBorders>
            <w:shd w:val="clear" w:color="auto" w:fill="auto"/>
            <w:noWrap/>
            <w:vAlign w:val="bottom"/>
            <w:hideMark/>
          </w:tcPr>
          <w:p w14:paraId="6DEBA673" w14:textId="77777777" w:rsidR="005B3589" w:rsidRPr="005B3589" w:rsidRDefault="005B3589" w:rsidP="005B3589">
            <w:pPr>
              <w:jc w:val="center"/>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14:paraId="045D8231" w14:textId="77777777" w:rsidR="005B3589" w:rsidRPr="005B3589" w:rsidRDefault="005B3589" w:rsidP="005B3589">
            <w:pPr>
              <w:jc w:val="center"/>
              <w:rPr>
                <w:rFonts w:ascii="Arial" w:eastAsia="Times New Roman" w:hAnsi="Arial" w:cs="Arial"/>
                <w:sz w:val="20"/>
                <w:szCs w:val="20"/>
              </w:rPr>
            </w:pPr>
          </w:p>
        </w:tc>
      </w:tr>
    </w:tbl>
    <w:p w14:paraId="5ED10D30"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 xml:space="preserve">11. Two semiconductor factories are being compared to see if there is a difference in the average defect rates of the chips they produce. In the first factory, 250 chips are sampled. In the second factory, 350 chips are sampled. The proportions of defective chips are 4.0% and 6.0%, respectively. </w:t>
      </w:r>
      <w:proofErr w:type="gramStart"/>
      <w:r>
        <w:rPr>
          <w:rFonts w:ascii="Helvetica" w:hAnsi="Helvetica" w:cs="Helvetica"/>
        </w:rPr>
        <w:t>  Using a confidence level of 95%, which of the following statements is supported by the data?</w:t>
      </w:r>
      <w:proofErr w:type="gramEnd"/>
    </w:p>
    <w:p w14:paraId="14F3DA4F" w14:textId="2EAFDDC1"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 1</w:t>
      </w:r>
      <w:r w:rsidR="004C48E4">
        <w:rPr>
          <w:rFonts w:ascii="Helvetica" w:hAnsi="Helvetica" w:cs="Helvetica"/>
        </w:rPr>
        <w:t>.</w:t>
      </w:r>
      <w:r>
        <w:rPr>
          <w:rFonts w:ascii="Helvetica" w:hAnsi="Helvetica" w:cs="Helvetica"/>
        </w:rPr>
        <w:t xml:space="preserve"> </w:t>
      </w:r>
      <w:proofErr w:type="gramStart"/>
      <w:r>
        <w:rPr>
          <w:rFonts w:ascii="Helvetica" w:hAnsi="Helvetica" w:cs="Helvetica"/>
        </w:rPr>
        <w:t>There</w:t>
      </w:r>
      <w:proofErr w:type="gramEnd"/>
      <w:r>
        <w:rPr>
          <w:rFonts w:ascii="Helvetica" w:hAnsi="Helvetica" w:cs="Helvetica"/>
        </w:rPr>
        <w:t xml:space="preserve"> is not sufficient evidence to show a significant difference in the average defect rates of the two factories. </w:t>
      </w:r>
    </w:p>
    <w:p w14:paraId="6A0AC371"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There is a significant difference in the average defect rates of the two factories. </w:t>
      </w:r>
    </w:p>
    <w:p w14:paraId="39F8AF7A"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The first factory's average defect rate is lower than the second factory's on 95 out of 100 days of operation. </w:t>
      </w:r>
    </w:p>
    <w:p w14:paraId="1470A49A" w14:textId="77777777" w:rsidR="005B3589" w:rsidRDefault="005B3589" w:rsidP="005B3589">
      <w:pPr>
        <w:ind w:left="720"/>
        <w:rPr>
          <w:rFonts w:ascii="Helvetica" w:hAnsi="Helvetica" w:cs="Helvetica"/>
        </w:rPr>
      </w:pPr>
      <w:r>
        <w:rPr>
          <w:rFonts w:ascii="Helvetica" w:hAnsi="Helvetica" w:cs="Helvetica"/>
        </w:rPr>
        <w:t>4. None of the above.</w:t>
      </w:r>
    </w:p>
    <w:p w14:paraId="40677426" w14:textId="77777777" w:rsidR="005B3589" w:rsidRDefault="005B3589" w:rsidP="005B3589">
      <w:pPr>
        <w:ind w:left="720"/>
        <w:rPr>
          <w:rFonts w:ascii="Helvetica" w:hAnsi="Helvetica" w:cs="Helvetica"/>
        </w:rPr>
      </w:pPr>
    </w:p>
    <w:p w14:paraId="5BDFA53A" w14:textId="77777777"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12. The regression analysis below relates average annual per capita beef consumption (in pounds) and the independent variable "average annual beef price" (in dollars per pound).   The coefficient on beef price tells us that:</w:t>
      </w:r>
    </w:p>
    <w:p w14:paraId="2DD29097" w14:textId="77777777" w:rsidR="005B3589" w:rsidRDefault="004C48E4" w:rsidP="005B3589">
      <w:pPr>
        <w:widowControl w:val="0"/>
        <w:autoSpaceDE w:val="0"/>
        <w:autoSpaceDN w:val="0"/>
        <w:adjustRightInd w:val="0"/>
        <w:rPr>
          <w:rFonts w:ascii="Helvetica" w:hAnsi="Helvetica" w:cs="Helvetica"/>
        </w:rPr>
      </w:pPr>
      <w:hyperlink r:id="rId6" w:history="1">
        <w:r w:rsidR="005B3589">
          <w:rPr>
            <w:rFonts w:ascii="Helvetica" w:hAnsi="Helvetica" w:cs="Helvetica"/>
            <w:color w:val="0025E5"/>
          </w:rPr>
          <w:t>Beef Consumption and Price</w:t>
        </w:r>
      </w:hyperlink>
      <w:r w:rsidR="005B3589">
        <w:rPr>
          <w:rFonts w:ascii="Helvetica" w:hAnsi="Helvetica" w:cs="Helvetica"/>
          <w:noProof/>
        </w:rPr>
        <w:drawing>
          <wp:inline distT="0" distB="0" distL="0" distR="0" wp14:anchorId="503EAA22" wp14:editId="0F11B578">
            <wp:extent cx="3860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800" cy="2209800"/>
                    </a:xfrm>
                    <a:prstGeom prst="rect">
                      <a:avLst/>
                    </a:prstGeom>
                    <a:noFill/>
                    <a:ln>
                      <a:noFill/>
                    </a:ln>
                  </pic:spPr>
                </pic:pic>
              </a:graphicData>
            </a:graphic>
          </wp:inline>
        </w:drawing>
      </w:r>
    </w:p>
    <w:p w14:paraId="0201C7A0"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 For every price increase of $1, average beef consumption decreases by 9.31 pounds. </w:t>
      </w:r>
    </w:p>
    <w:p w14:paraId="195405A4"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For every price increase of $1, average beef consumption increases by 9.31 pounds. </w:t>
      </w:r>
    </w:p>
    <w:p w14:paraId="4769271E" w14:textId="77777777"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For every price increase $9.31, average beef consumption decreases by 1 pound. </w:t>
      </w:r>
    </w:p>
    <w:p w14:paraId="280E7FC5" w14:textId="77777777" w:rsidR="005B3589" w:rsidRDefault="005B3589" w:rsidP="005B3589">
      <w:pPr>
        <w:ind w:left="720"/>
        <w:rPr>
          <w:rFonts w:ascii="Helvetica" w:hAnsi="Helvetica" w:cs="Helvetica"/>
        </w:rPr>
      </w:pPr>
      <w:r>
        <w:rPr>
          <w:rFonts w:ascii="Helvetica" w:hAnsi="Helvetica" w:cs="Helvetica"/>
        </w:rPr>
        <w:t>4. For price increase of $9.31, average beef consumption increases by 1 pound.</w:t>
      </w:r>
    </w:p>
    <w:p w14:paraId="4F486230" w14:textId="77777777" w:rsidR="00273774" w:rsidRDefault="00273774" w:rsidP="005B3589">
      <w:pPr>
        <w:ind w:left="720"/>
        <w:rPr>
          <w:rFonts w:ascii="Helvetica" w:hAnsi="Helvetica" w:cs="Helvetica"/>
        </w:rPr>
      </w:pPr>
    </w:p>
    <w:p w14:paraId="26EB9911" w14:textId="77777777" w:rsidR="00273774" w:rsidRDefault="00273774" w:rsidP="00273774">
      <w:pPr>
        <w:widowControl w:val="0"/>
        <w:autoSpaceDE w:val="0"/>
        <w:autoSpaceDN w:val="0"/>
        <w:adjustRightInd w:val="0"/>
        <w:spacing w:after="240"/>
        <w:rPr>
          <w:rFonts w:ascii="Helvetica" w:hAnsi="Helvetica" w:cs="Helvetica"/>
        </w:rPr>
      </w:pPr>
      <w:r>
        <w:rPr>
          <w:rFonts w:ascii="Helvetica" w:hAnsi="Helvetica" w:cs="Helvetica"/>
        </w:rPr>
        <w:t>13. The regression analysis below relates average annual per capita beef consumption (in pounds) and the independent variable "average annual beef price" (in dollars per pound).   In a year in which the average price of beef is at $3.51 per pound, we can expect average annual per capita beef consumption to be approximately:</w:t>
      </w:r>
    </w:p>
    <w:p w14:paraId="375BDB8C" w14:textId="77777777" w:rsidR="00273774" w:rsidRDefault="004C48E4" w:rsidP="00273774">
      <w:pPr>
        <w:widowControl w:val="0"/>
        <w:autoSpaceDE w:val="0"/>
        <w:autoSpaceDN w:val="0"/>
        <w:adjustRightInd w:val="0"/>
        <w:rPr>
          <w:rFonts w:ascii="Helvetica" w:hAnsi="Helvetica" w:cs="Helvetica"/>
        </w:rPr>
      </w:pPr>
      <w:hyperlink r:id="rId8" w:history="1">
        <w:r w:rsidR="00273774">
          <w:rPr>
            <w:rFonts w:ascii="Helvetica" w:hAnsi="Helvetica" w:cs="Helvetica"/>
            <w:color w:val="0025E5"/>
          </w:rPr>
          <w:t>Beef Consumption and Price</w:t>
        </w:r>
      </w:hyperlink>
    </w:p>
    <w:p w14:paraId="5A025071" w14:textId="77777777" w:rsidR="00273774" w:rsidRDefault="00273774" w:rsidP="00273774">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356B6B46" wp14:editId="74FF3C7C">
            <wp:extent cx="3843655" cy="2218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3655" cy="2218055"/>
                    </a:xfrm>
                    <a:prstGeom prst="rect">
                      <a:avLst/>
                    </a:prstGeom>
                    <a:noFill/>
                    <a:ln>
                      <a:noFill/>
                    </a:ln>
                  </pic:spPr>
                </pic:pic>
              </a:graphicData>
            </a:graphic>
          </wp:inline>
        </w:drawing>
      </w:r>
    </w:p>
    <w:p w14:paraId="25D4DCF0"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 55.2 pounds </w:t>
      </w:r>
    </w:p>
    <w:p w14:paraId="722CAD83"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 52.6 pounds </w:t>
      </w:r>
    </w:p>
    <w:p w14:paraId="370981FC"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 53.6 pounds </w:t>
      </w:r>
    </w:p>
    <w:p w14:paraId="02CC8315" w14:textId="77777777" w:rsidR="00273774" w:rsidRDefault="00273774" w:rsidP="00273774">
      <w:pPr>
        <w:ind w:left="720"/>
        <w:rPr>
          <w:rFonts w:ascii="Helvetica" w:hAnsi="Helvetica" w:cs="Helvetica"/>
        </w:rPr>
      </w:pPr>
      <w:r>
        <w:rPr>
          <w:rFonts w:ascii="Helvetica" w:hAnsi="Helvetica" w:cs="Helvetica"/>
        </w:rPr>
        <w:t>4. 117.9 pounds</w:t>
      </w:r>
    </w:p>
    <w:p w14:paraId="7ACD6AA2" w14:textId="77777777" w:rsidR="00273774" w:rsidRDefault="00273774" w:rsidP="00273774">
      <w:pPr>
        <w:ind w:left="720"/>
        <w:rPr>
          <w:rFonts w:ascii="Helvetica" w:hAnsi="Helvetica" w:cs="Helvetica"/>
        </w:rPr>
      </w:pPr>
    </w:p>
    <w:p w14:paraId="3580B6ED" w14:textId="45F635EE" w:rsidR="00273774" w:rsidRDefault="00036EC9" w:rsidP="00273774">
      <w:pPr>
        <w:widowControl w:val="0"/>
        <w:autoSpaceDE w:val="0"/>
        <w:autoSpaceDN w:val="0"/>
        <w:adjustRightInd w:val="0"/>
        <w:spacing w:after="240"/>
        <w:rPr>
          <w:rFonts w:ascii="Helvetica" w:hAnsi="Helvetica" w:cs="Helvetica"/>
        </w:rPr>
      </w:pPr>
      <w:r>
        <w:rPr>
          <w:rFonts w:ascii="Helvetica" w:hAnsi="Helvetica" w:cs="Helvetica"/>
        </w:rPr>
        <w:t>14</w:t>
      </w:r>
      <w:r w:rsidR="00273774">
        <w:rPr>
          <w:rFonts w:ascii="Helvetica" w:hAnsi="Helvetica" w:cs="Helvetica"/>
        </w:rPr>
        <w:t>. The regression analysis below relates average annual per capita beef consumption (in pounds) and the independent variable "average annual per capita pork consumption" (in pounds).   At what level is the coefficient of the independent variable pork consumption significant?</w:t>
      </w:r>
    </w:p>
    <w:p w14:paraId="25F6660F" w14:textId="77777777" w:rsidR="00273774" w:rsidRDefault="004C48E4" w:rsidP="00273774">
      <w:pPr>
        <w:widowControl w:val="0"/>
        <w:autoSpaceDE w:val="0"/>
        <w:autoSpaceDN w:val="0"/>
        <w:adjustRightInd w:val="0"/>
        <w:rPr>
          <w:rFonts w:ascii="Helvetica" w:hAnsi="Helvetica" w:cs="Helvetica"/>
        </w:rPr>
      </w:pPr>
      <w:hyperlink r:id="rId10" w:history="1">
        <w:r w:rsidR="00273774">
          <w:rPr>
            <w:rFonts w:ascii="Helvetica" w:hAnsi="Helvetica" w:cs="Helvetica"/>
            <w:color w:val="0025E5"/>
          </w:rPr>
          <w:t>Beef Consumption and Pork Consumption</w:t>
        </w:r>
      </w:hyperlink>
    </w:p>
    <w:p w14:paraId="78B61D9F" w14:textId="77777777" w:rsidR="00273774" w:rsidRDefault="004C48E4" w:rsidP="00273774">
      <w:pPr>
        <w:widowControl w:val="0"/>
        <w:autoSpaceDE w:val="0"/>
        <w:autoSpaceDN w:val="0"/>
        <w:adjustRightInd w:val="0"/>
        <w:rPr>
          <w:rFonts w:ascii="Helvetica" w:hAnsi="Helvetica" w:cs="Helvetica"/>
        </w:rPr>
      </w:pPr>
      <w:hyperlink r:id="rId11" w:history="1">
        <w:r w:rsidR="00273774">
          <w:rPr>
            <w:rFonts w:ascii="Helvetica" w:hAnsi="Helvetica" w:cs="Helvetica"/>
            <w:color w:val="0025E5"/>
          </w:rPr>
          <w:t>Source</w:t>
        </w:r>
      </w:hyperlink>
    </w:p>
    <w:p w14:paraId="7D9B443C" w14:textId="77777777" w:rsidR="00273774" w:rsidRDefault="00273774" w:rsidP="00273774">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7EC05C00" wp14:editId="34966F0D">
            <wp:extent cx="4030345" cy="22015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0345" cy="2201545"/>
                    </a:xfrm>
                    <a:prstGeom prst="rect">
                      <a:avLst/>
                    </a:prstGeom>
                    <a:noFill/>
                    <a:ln>
                      <a:noFill/>
                    </a:ln>
                  </pic:spPr>
                </pic:pic>
              </a:graphicData>
            </a:graphic>
          </wp:inline>
        </w:drawing>
      </w:r>
    </w:p>
    <w:p w14:paraId="4895AC28"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 0.10. </w:t>
      </w:r>
    </w:p>
    <w:p w14:paraId="30FA45D6"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 0.05. </w:t>
      </w:r>
    </w:p>
    <w:p w14:paraId="0C55EB47"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 0.01. </w:t>
      </w:r>
    </w:p>
    <w:p w14:paraId="572FAFAD" w14:textId="77777777" w:rsidR="00273774" w:rsidRDefault="00273774" w:rsidP="00273774">
      <w:pPr>
        <w:ind w:left="720"/>
        <w:rPr>
          <w:rFonts w:ascii="Helvetica" w:hAnsi="Helvetica" w:cs="Helvetica"/>
        </w:rPr>
      </w:pPr>
      <w:proofErr w:type="gramStart"/>
      <w:r>
        <w:rPr>
          <w:rFonts w:ascii="Helvetica" w:hAnsi="Helvetica" w:cs="Helvetica"/>
        </w:rPr>
        <w:t>4.  None of the above.</w:t>
      </w:r>
      <w:proofErr w:type="gramEnd"/>
    </w:p>
    <w:p w14:paraId="5B73521E" w14:textId="77777777" w:rsidR="00273774" w:rsidRDefault="00273774" w:rsidP="00273774">
      <w:pPr>
        <w:ind w:left="720"/>
        <w:rPr>
          <w:rFonts w:ascii="Helvetica" w:hAnsi="Helvetica" w:cs="Helvetica"/>
        </w:rPr>
      </w:pPr>
    </w:p>
    <w:p w14:paraId="722233AB" w14:textId="6C709BC6" w:rsidR="00273774" w:rsidRDefault="00036EC9" w:rsidP="00273774">
      <w:pPr>
        <w:widowControl w:val="0"/>
        <w:autoSpaceDE w:val="0"/>
        <w:autoSpaceDN w:val="0"/>
        <w:adjustRightInd w:val="0"/>
        <w:spacing w:after="240"/>
        <w:rPr>
          <w:rFonts w:ascii="Helvetica" w:hAnsi="Helvetica" w:cs="Helvetica"/>
        </w:rPr>
      </w:pPr>
      <w:r>
        <w:rPr>
          <w:rFonts w:ascii="Helvetica" w:hAnsi="Helvetica" w:cs="Helvetica"/>
        </w:rPr>
        <w:t>15</w:t>
      </w:r>
      <w:r w:rsidR="00273774">
        <w:rPr>
          <w:rFonts w:ascii="Helvetica" w:hAnsi="Helvetica" w:cs="Helvetica"/>
        </w:rPr>
        <w:t>. The regression analysis below relates average annual per capita beef consumption (in pounds) and the independent variable "average annual per capita pork consumption" (in pounds).   Which of the following statements is true?</w:t>
      </w:r>
    </w:p>
    <w:p w14:paraId="2525211B" w14:textId="77777777" w:rsidR="00273774" w:rsidRDefault="004C48E4" w:rsidP="00273774">
      <w:pPr>
        <w:widowControl w:val="0"/>
        <w:autoSpaceDE w:val="0"/>
        <w:autoSpaceDN w:val="0"/>
        <w:adjustRightInd w:val="0"/>
        <w:rPr>
          <w:rFonts w:ascii="Helvetica" w:hAnsi="Helvetica" w:cs="Helvetica"/>
        </w:rPr>
      </w:pPr>
      <w:hyperlink r:id="rId13" w:history="1">
        <w:r w:rsidR="00273774">
          <w:rPr>
            <w:rFonts w:ascii="Helvetica" w:hAnsi="Helvetica" w:cs="Helvetica"/>
            <w:color w:val="0025E5"/>
          </w:rPr>
          <w:t>Beef Consumption and Pork Consumption</w:t>
        </w:r>
      </w:hyperlink>
    </w:p>
    <w:p w14:paraId="1C73D790" w14:textId="77777777" w:rsidR="00273774" w:rsidRDefault="004C48E4" w:rsidP="00273774">
      <w:pPr>
        <w:widowControl w:val="0"/>
        <w:autoSpaceDE w:val="0"/>
        <w:autoSpaceDN w:val="0"/>
        <w:adjustRightInd w:val="0"/>
        <w:rPr>
          <w:rFonts w:ascii="Helvetica" w:hAnsi="Helvetica" w:cs="Helvetica"/>
        </w:rPr>
      </w:pPr>
      <w:hyperlink r:id="rId14" w:history="1">
        <w:r w:rsidR="00273774">
          <w:rPr>
            <w:rFonts w:ascii="Helvetica" w:hAnsi="Helvetica" w:cs="Helvetica"/>
            <w:color w:val="0025E5"/>
          </w:rPr>
          <w:t>Source</w:t>
        </w:r>
      </w:hyperlink>
    </w:p>
    <w:p w14:paraId="23215F1E" w14:textId="77777777" w:rsidR="00273774" w:rsidRDefault="00273774" w:rsidP="00273774">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0A2F13BA" wp14:editId="4B147D6B">
            <wp:extent cx="3996055" cy="2218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6055" cy="2218055"/>
                    </a:xfrm>
                    <a:prstGeom prst="rect">
                      <a:avLst/>
                    </a:prstGeom>
                    <a:noFill/>
                    <a:ln>
                      <a:noFill/>
                    </a:ln>
                  </pic:spPr>
                </pic:pic>
              </a:graphicData>
            </a:graphic>
          </wp:inline>
        </w:drawing>
      </w:r>
    </w:p>
    <w:p w14:paraId="524AD764"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1</w:t>
      </w:r>
      <w:proofErr w:type="gramStart"/>
      <w:r>
        <w:rPr>
          <w:rFonts w:ascii="Helvetica" w:hAnsi="Helvetica" w:cs="Helvetica"/>
        </w:rPr>
        <w:t>.  </w:t>
      </w:r>
      <w:proofErr w:type="gramEnd"/>
      <w:r>
        <w:rPr>
          <w:rFonts w:ascii="Helvetica" w:hAnsi="Helvetica" w:cs="Helvetica"/>
        </w:rPr>
        <w:t xml:space="preserve">Beef consumption can never be less than 65.09 pounds. </w:t>
      </w:r>
    </w:p>
    <w:p w14:paraId="1C35FAD6"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Beef consumption can never be greater than 65.09 pounds. </w:t>
      </w:r>
    </w:p>
    <w:p w14:paraId="5DE49F9C"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3</w:t>
      </w:r>
      <w:proofErr w:type="gramStart"/>
      <w:r>
        <w:rPr>
          <w:rFonts w:ascii="Helvetica" w:hAnsi="Helvetica" w:cs="Helvetica"/>
        </w:rPr>
        <w:t>.  </w:t>
      </w:r>
      <w:proofErr w:type="gramEnd"/>
      <w:r>
        <w:rPr>
          <w:rFonts w:ascii="Helvetica" w:hAnsi="Helvetica" w:cs="Helvetica"/>
        </w:rPr>
        <w:t xml:space="preserve">The y-intercept of the regression line is 65.09 pounds. </w:t>
      </w:r>
    </w:p>
    <w:p w14:paraId="26CC0288" w14:textId="77777777" w:rsidR="00273774" w:rsidRDefault="00273774" w:rsidP="00273774">
      <w:pPr>
        <w:ind w:left="720"/>
        <w:rPr>
          <w:rFonts w:ascii="Helvetica" w:hAnsi="Helvetica" w:cs="Helvetica"/>
        </w:rPr>
      </w:pPr>
      <w:r>
        <w:rPr>
          <w:rFonts w:ascii="Helvetica" w:hAnsi="Helvetica" w:cs="Helvetica"/>
        </w:rPr>
        <w:t>4</w:t>
      </w:r>
      <w:proofErr w:type="gramStart"/>
      <w:r>
        <w:rPr>
          <w:rFonts w:ascii="Helvetica" w:hAnsi="Helvetica" w:cs="Helvetica"/>
        </w:rPr>
        <w:t>.  </w:t>
      </w:r>
      <w:proofErr w:type="gramEnd"/>
      <w:r>
        <w:rPr>
          <w:rFonts w:ascii="Helvetica" w:hAnsi="Helvetica" w:cs="Helvetica"/>
        </w:rPr>
        <w:t>The x-intercept of the regression line is 65.09 pounds.</w:t>
      </w:r>
    </w:p>
    <w:p w14:paraId="7B89F398" w14:textId="77777777" w:rsidR="00273774" w:rsidRDefault="00273774" w:rsidP="00273774">
      <w:pPr>
        <w:ind w:left="720"/>
        <w:rPr>
          <w:rFonts w:ascii="Helvetica" w:hAnsi="Helvetica" w:cs="Helvetica"/>
        </w:rPr>
      </w:pPr>
    </w:p>
    <w:p w14:paraId="76530667" w14:textId="38669662" w:rsidR="00273774" w:rsidRDefault="00036EC9" w:rsidP="00273774">
      <w:pPr>
        <w:widowControl w:val="0"/>
        <w:autoSpaceDE w:val="0"/>
        <w:autoSpaceDN w:val="0"/>
        <w:adjustRightInd w:val="0"/>
        <w:spacing w:after="240"/>
        <w:rPr>
          <w:rFonts w:ascii="Helvetica" w:hAnsi="Helvetica" w:cs="Helvetica"/>
        </w:rPr>
      </w:pPr>
      <w:r>
        <w:rPr>
          <w:rFonts w:ascii="Helvetica" w:hAnsi="Helvetica" w:cs="Helvetica"/>
        </w:rPr>
        <w:t>16</w:t>
      </w:r>
      <w:r w:rsidR="00273774">
        <w:rPr>
          <w:rFonts w:ascii="Helvetica" w:hAnsi="Helvetica" w:cs="Helvetica"/>
        </w:rPr>
        <w:t xml:space="preserve">. The regression analysis at the bottom relates average annual per capita beef consumption (in pounds) and the independent variables "average annual per capita pork consumption" (in pounds) and "average annual beef price" (in dollars per pound).   Which of the independent variables is significant at the 0.01 </w:t>
      </w:r>
      <w:proofErr w:type="gramStart"/>
      <w:r w:rsidR="00273774">
        <w:rPr>
          <w:rFonts w:ascii="Helvetica" w:hAnsi="Helvetica" w:cs="Helvetica"/>
        </w:rPr>
        <w:t>level</w:t>
      </w:r>
      <w:proofErr w:type="gramEnd"/>
      <w:r w:rsidR="00273774">
        <w:rPr>
          <w:rFonts w:ascii="Helvetica" w:hAnsi="Helvetica" w:cs="Helvetica"/>
        </w:rPr>
        <w:t>?</w:t>
      </w:r>
    </w:p>
    <w:p w14:paraId="6A2984BE" w14:textId="77777777" w:rsidR="00273774" w:rsidRDefault="004C48E4" w:rsidP="00273774">
      <w:pPr>
        <w:widowControl w:val="0"/>
        <w:autoSpaceDE w:val="0"/>
        <w:autoSpaceDN w:val="0"/>
        <w:adjustRightInd w:val="0"/>
        <w:rPr>
          <w:rFonts w:ascii="Helvetica" w:hAnsi="Helvetica" w:cs="Helvetica"/>
        </w:rPr>
      </w:pPr>
      <w:hyperlink r:id="rId16" w:history="1">
        <w:r w:rsidR="00273774">
          <w:rPr>
            <w:rFonts w:ascii="Helvetica" w:hAnsi="Helvetica" w:cs="Helvetica"/>
            <w:color w:val="0025E5"/>
          </w:rPr>
          <w:t>Beef Consumption, Pork Consumption, and Beef Price</w:t>
        </w:r>
      </w:hyperlink>
    </w:p>
    <w:p w14:paraId="55D65972" w14:textId="77777777" w:rsidR="00273774" w:rsidRDefault="004C48E4" w:rsidP="00273774">
      <w:pPr>
        <w:widowControl w:val="0"/>
        <w:autoSpaceDE w:val="0"/>
        <w:autoSpaceDN w:val="0"/>
        <w:adjustRightInd w:val="0"/>
        <w:rPr>
          <w:rFonts w:ascii="Helvetica" w:hAnsi="Helvetica" w:cs="Helvetica"/>
        </w:rPr>
      </w:pPr>
      <w:hyperlink r:id="rId17" w:history="1">
        <w:r w:rsidR="00273774">
          <w:rPr>
            <w:rFonts w:ascii="Helvetica" w:hAnsi="Helvetica" w:cs="Helvetica"/>
            <w:color w:val="0025E5"/>
          </w:rPr>
          <w:t>Source</w:t>
        </w:r>
      </w:hyperlink>
    </w:p>
    <w:p w14:paraId="1B323DE3" w14:textId="77777777" w:rsidR="00273774" w:rsidRDefault="00273774" w:rsidP="00273774">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6C1C4A36" wp14:editId="1457D961">
            <wp:extent cx="4216400" cy="2252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6400" cy="2252345"/>
                    </a:xfrm>
                    <a:prstGeom prst="rect">
                      <a:avLst/>
                    </a:prstGeom>
                    <a:noFill/>
                    <a:ln>
                      <a:noFill/>
                    </a:ln>
                  </pic:spPr>
                </pic:pic>
              </a:graphicData>
            </a:graphic>
          </wp:inline>
        </w:drawing>
      </w:r>
    </w:p>
    <w:p w14:paraId="717CEE46"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Beef price only. </w:t>
      </w:r>
    </w:p>
    <w:p w14:paraId="60CDF833"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Pork consumption only. </w:t>
      </w:r>
    </w:p>
    <w:p w14:paraId="58B7B7A2" w14:textId="77777777"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Both independent variables. </w:t>
      </w:r>
    </w:p>
    <w:p w14:paraId="1B0CAC67" w14:textId="77777777" w:rsidR="00273774" w:rsidRDefault="00273774" w:rsidP="00273774">
      <w:pPr>
        <w:ind w:left="720"/>
      </w:pPr>
      <w:r>
        <w:rPr>
          <w:rFonts w:ascii="Helvetica" w:hAnsi="Helvetica" w:cs="Helvetica"/>
        </w:rPr>
        <w:t>4.  Neither independent variable</w:t>
      </w:r>
    </w:p>
    <w:sectPr w:rsidR="00273774" w:rsidSect="002A5D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89"/>
    <w:rsid w:val="00036EC9"/>
    <w:rsid w:val="00273774"/>
    <w:rsid w:val="002A5DEE"/>
    <w:rsid w:val="004C48E4"/>
    <w:rsid w:val="005644B5"/>
    <w:rsid w:val="005B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26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5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5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25653">
      <w:bodyDiv w:val="1"/>
      <w:marLeft w:val="0"/>
      <w:marRight w:val="0"/>
      <w:marTop w:val="0"/>
      <w:marBottom w:val="0"/>
      <w:divBdr>
        <w:top w:val="none" w:sz="0" w:space="0" w:color="auto"/>
        <w:left w:val="none" w:sz="0" w:space="0" w:color="auto"/>
        <w:bottom w:val="none" w:sz="0" w:space="0" w:color="auto"/>
        <w:right w:val="none" w:sz="0" w:space="0" w:color="auto"/>
      </w:divBdr>
    </w:div>
    <w:div w:id="1629505842">
      <w:bodyDiv w:val="1"/>
      <w:marLeft w:val="0"/>
      <w:marRight w:val="0"/>
      <w:marTop w:val="0"/>
      <w:marBottom w:val="0"/>
      <w:divBdr>
        <w:top w:val="none" w:sz="0" w:space="0" w:color="auto"/>
        <w:left w:val="none" w:sz="0" w:space="0" w:color="auto"/>
        <w:bottom w:val="none" w:sz="0" w:space="0" w:color="auto"/>
        <w:right w:val="none" w:sz="0" w:space="0" w:color="auto"/>
      </w:divBdr>
    </w:div>
    <w:div w:id="1877546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s://eproduct.hbsp.harvard.edu/eproduct/product/quant/content/item/6175/beef.consump-pork.xls" TargetMode="External"/><Relationship Id="rId11" Type="http://schemas.openxmlformats.org/officeDocument/2006/relationships/hyperlink" Target="https://eproduct.hbsp.harvard.edu/eproduct/product/quant/content/item/6175/source_bibliography.xls" TargetMode="External"/><Relationship Id="rId12" Type="http://schemas.openxmlformats.org/officeDocument/2006/relationships/image" Target="media/image3.png"/><Relationship Id="rId13" Type="http://schemas.openxmlformats.org/officeDocument/2006/relationships/hyperlink" Target="https://eproduct.hbsp.harvard.edu/eproduct/product/quant/content/item/6175/beef.consump-pork.xls" TargetMode="External"/><Relationship Id="rId14" Type="http://schemas.openxmlformats.org/officeDocument/2006/relationships/hyperlink" Target="https://eproduct.hbsp.harvard.edu/eproduct/product/quant/content/item/6175/source_bibliography.xls" TargetMode="External"/><Relationship Id="rId15" Type="http://schemas.openxmlformats.org/officeDocument/2006/relationships/image" Target="media/image4.png"/><Relationship Id="rId16" Type="http://schemas.openxmlformats.org/officeDocument/2006/relationships/hyperlink" Target="https://eproduct.hbsp.harvard.edu/eproduct/product/quant/content/item/6175/beef.consump-price-pork.xls" TargetMode="External"/><Relationship Id="rId17" Type="http://schemas.openxmlformats.org/officeDocument/2006/relationships/hyperlink" Target="https://eproduct.hbsp.harvard.edu/eproduct/product/quant/content/item/6175/source_bibliography.xls" TargetMode="External"/><Relationship Id="rId18" Type="http://schemas.openxmlformats.org/officeDocument/2006/relationships/image" Target="media/image5.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product.hbsp.harvard.edu/eproduct/product/quant/content/item/6175/beef.consump-price.xls" TargetMode="External"/><Relationship Id="rId7" Type="http://schemas.openxmlformats.org/officeDocument/2006/relationships/image" Target="media/image1.png"/><Relationship Id="rId8" Type="http://schemas.openxmlformats.org/officeDocument/2006/relationships/hyperlink" Target="https://eproduct.hbsp.harvard.edu/eproduct/product/quant/content/item/6175/beef.consump-pric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1711</Words>
  <Characters>9756</Characters>
  <Application>Microsoft Macintosh Word</Application>
  <DocSecurity>0</DocSecurity>
  <Lines>81</Lines>
  <Paragraphs>22</Paragraphs>
  <ScaleCrop>false</ScaleCrop>
  <Company>myself</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Beasley</dc:creator>
  <cp:keywords/>
  <dc:description/>
  <cp:lastModifiedBy>Brianne</cp:lastModifiedBy>
  <cp:revision>2</cp:revision>
  <dcterms:created xsi:type="dcterms:W3CDTF">2012-12-05T19:13:00Z</dcterms:created>
  <dcterms:modified xsi:type="dcterms:W3CDTF">2012-12-05T19:13:00Z</dcterms:modified>
</cp:coreProperties>
</file>